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7E6" w:rsidRPr="002831E5" w:rsidRDefault="002907E6" w:rsidP="002907E6">
      <w:pPr>
        <w:pStyle w:val="Header"/>
        <w:jc w:val="center"/>
        <w:rPr>
          <w:b/>
          <w:sz w:val="28"/>
          <w:szCs w:val="28"/>
        </w:rPr>
      </w:pPr>
      <w:bookmarkStart w:id="0" w:name="Verdatum"/>
      <w:bookmarkEnd w:id="0"/>
      <w:r>
        <w:rPr>
          <w:b/>
          <w:sz w:val="28"/>
          <w:szCs w:val="28"/>
        </w:rPr>
        <w:t xml:space="preserve">NCTPC </w:t>
      </w:r>
      <w:r w:rsidRPr="002831E5">
        <w:rPr>
          <w:b/>
          <w:sz w:val="28"/>
          <w:szCs w:val="28"/>
        </w:rPr>
        <w:t xml:space="preserve">TRANSMISSION COST </w:t>
      </w:r>
      <w:proofErr w:type="gramStart"/>
      <w:r w:rsidRPr="002831E5">
        <w:rPr>
          <w:b/>
          <w:sz w:val="28"/>
          <w:szCs w:val="28"/>
        </w:rPr>
        <w:t>ALLOCATION</w:t>
      </w:r>
      <w:proofErr w:type="gramEnd"/>
      <w:r w:rsidR="0013637A">
        <w:rPr>
          <w:b/>
          <w:sz w:val="28"/>
          <w:szCs w:val="28"/>
        </w:rPr>
        <w:br/>
        <w:t>(</w:t>
      </w:r>
      <w:r w:rsidR="008367AD">
        <w:rPr>
          <w:b/>
          <w:sz w:val="28"/>
          <w:szCs w:val="28"/>
        </w:rPr>
        <w:t>January 13, 2009</w:t>
      </w:r>
      <w:r w:rsidR="0013637A">
        <w:rPr>
          <w:b/>
          <w:sz w:val="28"/>
          <w:szCs w:val="28"/>
        </w:rPr>
        <w:t>)</w:t>
      </w:r>
    </w:p>
    <w:p w:rsidR="002907E6" w:rsidRDefault="002907E6" w:rsidP="002907E6">
      <w:pPr>
        <w:pStyle w:val="DoubleSpace"/>
      </w:pPr>
    </w:p>
    <w:p w:rsidR="00183FB1" w:rsidRPr="002831E5" w:rsidRDefault="006E76A5" w:rsidP="000E2CF3">
      <w:pPr>
        <w:pStyle w:val="Heading1"/>
      </w:pPr>
      <w:r w:rsidRPr="002831E5">
        <w:t>Cos</w:t>
      </w:r>
      <w:smartTag w:uri="urn:schemas-microsoft-com:office:smarttags" w:element="PersonName">
        <w:r w:rsidRPr="002831E5">
          <w:t>t</w:t>
        </w:r>
      </w:smartTag>
      <w:r w:rsidRPr="002831E5">
        <w:t xml:space="preserve"> Alloca</w:t>
      </w:r>
      <w:smartTag w:uri="urn:schemas-microsoft-com:office:smarttags" w:element="PersonName">
        <w:r w:rsidRPr="002831E5">
          <w:t>t</w:t>
        </w:r>
      </w:smartTag>
      <w:r w:rsidRPr="002831E5">
        <w:t xml:space="preserve">ion </w:t>
      </w:r>
      <w:r w:rsidR="00183FB1" w:rsidRPr="002831E5">
        <w:t>requiremen</w:t>
      </w:r>
      <w:smartTag w:uri="urn:schemas-microsoft-com:office:smarttags" w:element="PersonName">
        <w:r w:rsidR="00183FB1" w:rsidRPr="002831E5">
          <w:t>t</w:t>
        </w:r>
      </w:smartTag>
      <w:r w:rsidR="008F68F1">
        <w:t>s of order No. 890</w:t>
      </w:r>
    </w:p>
    <w:p w:rsidR="00183FB1" w:rsidRPr="008616F2" w:rsidRDefault="00183FB1" w:rsidP="008F68F1">
      <w:pPr>
        <w:pStyle w:val="SingleSpace"/>
      </w:pPr>
      <w:r w:rsidRPr="008616F2">
        <w:t xml:space="preserve">In </w:t>
      </w:r>
      <w:r>
        <w:t xml:space="preserve">Order No. 890, </w:t>
      </w:r>
      <w:r w:rsidRPr="00AA740B">
        <w:rPr>
          <w:i/>
        </w:rPr>
        <w:t xml:space="preserve">Preventing Undue Discrimination and Preference in </w:t>
      </w:r>
      <w:smartTag w:uri="urn:schemas-microsoft-com:office:smarttags" w:element="PersonName">
        <w:r w:rsidRPr="00AA740B">
          <w:rPr>
            <w:i/>
          </w:rPr>
          <w:t>T</w:t>
        </w:r>
      </w:smartTag>
      <w:r w:rsidRPr="00AA740B">
        <w:rPr>
          <w:i/>
        </w:rPr>
        <w:t>ransmission Service</w:t>
      </w:r>
      <w:r w:rsidRPr="008616F2">
        <w:t xml:space="preserve">, the </w:t>
      </w:r>
      <w:r>
        <w:t xml:space="preserve">Federal Energy Regulatory Commission (Commission or FERC) </w:t>
      </w:r>
      <w:r w:rsidR="00364816">
        <w:t>provided</w:t>
      </w:r>
      <w:r w:rsidR="000A16A6">
        <w:t xml:space="preserve"> </w:t>
      </w:r>
      <w:r w:rsidR="000A16A6" w:rsidRPr="008616F2">
        <w:t>the</w:t>
      </w:r>
      <w:r>
        <w:t xml:space="preserve"> following </w:t>
      </w:r>
      <w:r w:rsidR="006E76A5">
        <w:t xml:space="preserve">guidance </w:t>
      </w:r>
      <w:r>
        <w:t>regardin</w:t>
      </w:r>
      <w:r w:rsidR="00364816">
        <w:t>g transmission cost a</w:t>
      </w:r>
      <w:r>
        <w:t>llocation</w:t>
      </w:r>
      <w:r w:rsidRPr="008616F2">
        <w:t>:</w:t>
      </w:r>
    </w:p>
    <w:p w:rsidR="006E76A5" w:rsidRPr="004F79B0" w:rsidRDefault="006E76A5" w:rsidP="008F68F1">
      <w:pPr>
        <w:pStyle w:val="ListNumber"/>
      </w:pPr>
      <w:smartTag w:uri="urn:schemas-microsoft-com:office:smarttags" w:element="PersonName">
        <w:r>
          <w:t>T</w:t>
        </w:r>
      </w:smartTag>
      <w:r>
        <w:t>ransmission Providers must develop cost allocation principles that apply</w:t>
      </w:r>
      <w:r w:rsidRPr="004F79B0">
        <w:t xml:space="preserve"> to regional projects that do not fit under </w:t>
      </w:r>
      <w:r w:rsidR="00364816">
        <w:t xml:space="preserve">the </w:t>
      </w:r>
      <w:r w:rsidRPr="004F79B0">
        <w:t xml:space="preserve">existing </w:t>
      </w:r>
      <w:r w:rsidR="001074AE">
        <w:t>open access transmission tariff (</w:t>
      </w:r>
      <w:r>
        <w:t>OA</w:t>
      </w:r>
      <w:smartTag w:uri="urn:schemas-microsoft-com:office:smarttags" w:element="PersonName">
        <w:r>
          <w:t>T</w:t>
        </w:r>
      </w:smartTag>
      <w:smartTag w:uri="urn:schemas-microsoft-com:office:smarttags" w:element="PersonName">
        <w:r>
          <w:t>T</w:t>
        </w:r>
      </w:smartTag>
      <w:r w:rsidR="001074AE">
        <w:t>)</w:t>
      </w:r>
      <w:r>
        <w:t xml:space="preserve"> cost allocation </w:t>
      </w:r>
      <w:r w:rsidRPr="004F79B0">
        <w:t>structures.</w:t>
      </w:r>
    </w:p>
    <w:p w:rsidR="006E76A5" w:rsidRPr="004F79B0" w:rsidRDefault="006E76A5" w:rsidP="008F68F1">
      <w:pPr>
        <w:pStyle w:val="ListNumber"/>
      </w:pPr>
      <w:r w:rsidRPr="004F79B0">
        <w:t>Each regional transmission planning process can develop its own cost a</w:t>
      </w:r>
      <w:r>
        <w:t>llocation criteria and solution as long as it follows these</w:t>
      </w:r>
      <w:r w:rsidRPr="004F79B0">
        <w:t xml:space="preserve"> three general principles:</w:t>
      </w:r>
    </w:p>
    <w:p w:rsidR="006E76A5" w:rsidRPr="0087787D" w:rsidRDefault="006E76A5" w:rsidP="00967EBD">
      <w:pPr>
        <w:pStyle w:val="ListBullet2"/>
        <w:numPr>
          <w:ilvl w:val="1"/>
          <w:numId w:val="1"/>
        </w:numPr>
        <w:tabs>
          <w:tab w:val="clear" w:pos="1080"/>
        </w:tabs>
        <w:ind w:left="1440" w:hanging="720"/>
      </w:pPr>
      <w:r w:rsidRPr="0087787D">
        <w:t>Fairly assigns costs to those who caused the problem as well as to those who will benefit from the solution.</w:t>
      </w:r>
    </w:p>
    <w:p w:rsidR="006E76A5" w:rsidRPr="0087787D" w:rsidRDefault="006E76A5" w:rsidP="00967EBD">
      <w:pPr>
        <w:pStyle w:val="ListBullet2"/>
        <w:numPr>
          <w:ilvl w:val="1"/>
          <w:numId w:val="1"/>
        </w:numPr>
        <w:tabs>
          <w:tab w:val="clear" w:pos="1080"/>
        </w:tabs>
        <w:ind w:left="1440" w:hanging="720"/>
      </w:pPr>
      <w:r w:rsidRPr="0087787D">
        <w:t>Provide</w:t>
      </w:r>
      <w:r w:rsidR="00CB23B9" w:rsidRPr="0087787D">
        <w:t>s</w:t>
      </w:r>
      <w:r w:rsidRPr="0087787D">
        <w:t xml:space="preserve"> adequate incentives to the </w:t>
      </w:r>
      <w:smartTag w:uri="urn:schemas-microsoft-com:office:smarttags" w:element="PersonName">
        <w:r w:rsidRPr="0087787D">
          <w:t>T</w:t>
        </w:r>
      </w:smartTag>
      <w:r w:rsidRPr="0087787D">
        <w:t>ransmission Providers to construct.</w:t>
      </w:r>
    </w:p>
    <w:p w:rsidR="006E76A5" w:rsidRDefault="006E76A5" w:rsidP="00967EBD">
      <w:pPr>
        <w:pStyle w:val="ListBullet2"/>
        <w:numPr>
          <w:ilvl w:val="1"/>
          <w:numId w:val="1"/>
        </w:numPr>
        <w:tabs>
          <w:tab w:val="clear" w:pos="1080"/>
        </w:tabs>
        <w:ind w:left="1440" w:hanging="720"/>
      </w:pPr>
      <w:r w:rsidRPr="0087787D">
        <w:t>Generally</w:t>
      </w:r>
      <w:r w:rsidRPr="004F79B0">
        <w:t xml:space="preserve"> </w:t>
      </w:r>
      <w:r w:rsidR="00364816">
        <w:t xml:space="preserve">is </w:t>
      </w:r>
      <w:r w:rsidRPr="004F79B0">
        <w:t>supported by the states and participants across the planning region.</w:t>
      </w:r>
    </w:p>
    <w:p w:rsidR="006E76A5" w:rsidRDefault="006E76A5" w:rsidP="008F68F1">
      <w:pPr>
        <w:pStyle w:val="ListNumber"/>
      </w:pPr>
      <w:r w:rsidRPr="004F79B0">
        <w:t>Each pla</w:t>
      </w:r>
      <w:r>
        <w:t xml:space="preserve">nning process must address the cost allocation </w:t>
      </w:r>
      <w:r w:rsidRPr="004F79B0">
        <w:t>principle upfront.</w:t>
      </w:r>
    </w:p>
    <w:p w:rsidR="006E76A5" w:rsidRPr="002831E5" w:rsidRDefault="00E03B3B" w:rsidP="000E2CF3">
      <w:pPr>
        <w:pStyle w:val="Heading1"/>
      </w:pPr>
      <w:r>
        <w:t xml:space="preserve">summary of </w:t>
      </w:r>
      <w:r w:rsidR="006E76A5" w:rsidRPr="002831E5">
        <w:t>COS</w:t>
      </w:r>
      <w:smartTag w:uri="urn:schemas-microsoft-com:office:smarttags" w:element="PersonName">
        <w:r w:rsidR="006E76A5" w:rsidRPr="002831E5">
          <w:t>T</w:t>
        </w:r>
      </w:smartTag>
      <w:r w:rsidR="006E76A5" w:rsidRPr="002831E5">
        <w:t xml:space="preserve"> ALLOCA</w:t>
      </w:r>
      <w:smartTag w:uri="urn:schemas-microsoft-com:office:smarttags" w:element="PersonName">
        <w:r w:rsidR="006E76A5" w:rsidRPr="002831E5">
          <w:t>T</w:t>
        </w:r>
      </w:smartTag>
      <w:r w:rsidR="006E76A5" w:rsidRPr="002831E5">
        <w:t xml:space="preserve">ION </w:t>
      </w:r>
    </w:p>
    <w:p w:rsidR="001074AE" w:rsidRDefault="001074AE" w:rsidP="00663221">
      <w:pPr>
        <w:pStyle w:val="SingleSpace"/>
        <w:rPr>
          <w:color w:val="000000"/>
        </w:rPr>
      </w:pPr>
      <w:smartTag w:uri="urn:schemas-microsoft-com:office:smarttags" w:element="PersonName">
        <w:r>
          <w:rPr>
            <w:color w:val="000000"/>
          </w:rPr>
          <w:t>T</w:t>
        </w:r>
      </w:smartTag>
      <w:r>
        <w:rPr>
          <w:color w:val="000000"/>
        </w:rPr>
        <w:t>ransmission cost allocation typically is governed by the OA</w:t>
      </w:r>
      <w:smartTag w:uri="urn:schemas-microsoft-com:office:smarttags" w:element="PersonName">
        <w:r>
          <w:rPr>
            <w:color w:val="000000"/>
          </w:rPr>
          <w:t>T</w:t>
        </w:r>
      </w:smartTag>
      <w:smartTag w:uri="urn:schemas-microsoft-com:office:smarttags" w:element="PersonName">
        <w:r>
          <w:rPr>
            <w:color w:val="000000"/>
          </w:rPr>
          <w:t>T</w:t>
        </w:r>
      </w:smartTag>
      <w:r>
        <w:rPr>
          <w:color w:val="000000"/>
        </w:rPr>
        <w:t xml:space="preserve"> of each </w:t>
      </w:r>
      <w:smartTag w:uri="urn:schemas-microsoft-com:office:smarttags" w:element="PersonName">
        <w:r>
          <w:rPr>
            <w:color w:val="000000"/>
          </w:rPr>
          <w:t>T</w:t>
        </w:r>
      </w:smartTag>
      <w:r>
        <w:rPr>
          <w:color w:val="000000"/>
        </w:rPr>
        <w:t xml:space="preserve">ransmission Provider.  </w:t>
      </w:r>
      <w:smartTag w:uri="urn:schemas-microsoft-com:office:smarttags" w:element="PersonName">
        <w:r>
          <w:rPr>
            <w:color w:val="000000"/>
          </w:rPr>
          <w:t>T</w:t>
        </w:r>
      </w:smartTag>
      <w:r>
        <w:rPr>
          <w:color w:val="000000"/>
        </w:rPr>
        <w:t>he NC</w:t>
      </w:r>
      <w:smartTag w:uri="urn:schemas-microsoft-com:office:smarttags" w:element="PersonName">
        <w:r>
          <w:rPr>
            <w:color w:val="000000"/>
          </w:rPr>
          <w:t>T</w:t>
        </w:r>
      </w:smartTag>
      <w:r>
        <w:rPr>
          <w:color w:val="000000"/>
        </w:rPr>
        <w:t>PC Participants have developed cost allocation methodologies that apply in special circumstances that are described in this document.</w:t>
      </w:r>
    </w:p>
    <w:p w:rsidR="009209D2" w:rsidRDefault="00364816" w:rsidP="00663221">
      <w:pPr>
        <w:pStyle w:val="SingleSpace"/>
      </w:pPr>
      <w:smartTag w:uri="urn:schemas-microsoft-com:office:smarttags" w:element="PersonName">
        <w:r>
          <w:rPr>
            <w:color w:val="000000"/>
          </w:rPr>
          <w:t>T</w:t>
        </w:r>
      </w:smartTag>
      <w:r>
        <w:rPr>
          <w:color w:val="000000"/>
        </w:rPr>
        <w:t>he</w:t>
      </w:r>
      <w:r w:rsidR="00E17B1B">
        <w:rPr>
          <w:color w:val="000000"/>
        </w:rPr>
        <w:t xml:space="preserve"> </w:t>
      </w:r>
      <w:r w:rsidR="006E76A5">
        <w:rPr>
          <w:color w:val="000000"/>
        </w:rPr>
        <w:t>NC</w:t>
      </w:r>
      <w:smartTag w:uri="urn:schemas-microsoft-com:office:smarttags" w:element="PersonName">
        <w:r w:rsidR="006E76A5">
          <w:rPr>
            <w:color w:val="000000"/>
          </w:rPr>
          <w:t>T</w:t>
        </w:r>
      </w:smartTag>
      <w:r w:rsidR="006E76A5">
        <w:rPr>
          <w:color w:val="000000"/>
        </w:rPr>
        <w:t xml:space="preserve">PC </w:t>
      </w:r>
      <w:r w:rsidR="00CB23B9">
        <w:rPr>
          <w:color w:val="000000"/>
        </w:rPr>
        <w:t>P</w:t>
      </w:r>
      <w:r w:rsidR="00E17B1B">
        <w:rPr>
          <w:color w:val="000000"/>
        </w:rPr>
        <w:t>articipants</w:t>
      </w:r>
      <w:r w:rsidR="006E76A5">
        <w:rPr>
          <w:color w:val="000000"/>
        </w:rPr>
        <w:t xml:space="preserve"> </w:t>
      </w:r>
      <w:r w:rsidR="00E17B1B">
        <w:rPr>
          <w:color w:val="000000"/>
        </w:rPr>
        <w:t xml:space="preserve">have developed </w:t>
      </w:r>
      <w:r w:rsidR="006E76A5" w:rsidRPr="00E26DD1">
        <w:rPr>
          <w:color w:val="000000"/>
        </w:rPr>
        <w:t>a</w:t>
      </w:r>
      <w:r w:rsidR="00F0689F">
        <w:rPr>
          <w:color w:val="000000"/>
        </w:rPr>
        <w:t>n “avoided cost”</w:t>
      </w:r>
      <w:r w:rsidR="006E76A5" w:rsidRPr="00E26DD1">
        <w:rPr>
          <w:color w:val="000000"/>
        </w:rPr>
        <w:t xml:space="preserve"> </w:t>
      </w:r>
      <w:r w:rsidR="00F0689F">
        <w:rPr>
          <w:color w:val="000000"/>
        </w:rPr>
        <w:t xml:space="preserve">cost </w:t>
      </w:r>
      <w:r w:rsidR="006E76A5" w:rsidRPr="00E26DD1">
        <w:rPr>
          <w:color w:val="000000"/>
        </w:rPr>
        <w:t xml:space="preserve">allocation </w:t>
      </w:r>
      <w:r w:rsidR="00F0689F">
        <w:rPr>
          <w:color w:val="000000"/>
        </w:rPr>
        <w:t>methodology</w:t>
      </w:r>
      <w:r w:rsidR="00694294">
        <w:rPr>
          <w:color w:val="000000"/>
        </w:rPr>
        <w:t xml:space="preserve"> that</w:t>
      </w:r>
      <w:r w:rsidR="00694294" w:rsidRPr="00694294">
        <w:t xml:space="preserve"> </w:t>
      </w:r>
      <w:r w:rsidR="00694294">
        <w:t>applies</w:t>
      </w:r>
      <w:r w:rsidR="00694294" w:rsidRPr="004F79B0">
        <w:t xml:space="preserve"> to </w:t>
      </w:r>
      <w:r w:rsidR="00425C63">
        <w:t xml:space="preserve">reliability </w:t>
      </w:r>
      <w:r w:rsidR="00694294" w:rsidRPr="004F79B0">
        <w:t>projects</w:t>
      </w:r>
      <w:r w:rsidR="00663221">
        <w:t xml:space="preserve"> </w:t>
      </w:r>
      <w:r w:rsidR="00425C63">
        <w:t xml:space="preserve">where there is a demonstration that a regional transmission solution and regional </w:t>
      </w:r>
      <w:r w:rsidR="008B35FF">
        <w:t xml:space="preserve">approach to cost allocation </w:t>
      </w:r>
      <w:r w:rsidR="0049461B">
        <w:t>results in cost</w:t>
      </w:r>
      <w:r w:rsidR="008B35FF">
        <w:t xml:space="preserve"> savings</w:t>
      </w:r>
      <w:r w:rsidR="00425C63">
        <w:t xml:space="preserve">.  </w:t>
      </w:r>
      <w:r>
        <w:t xml:space="preserve">Such “Regional Reliability Projects” </w:t>
      </w:r>
      <w:r w:rsidR="00663221" w:rsidRPr="00663221">
        <w:t xml:space="preserve">are </w:t>
      </w:r>
      <w:r w:rsidR="00666EE1">
        <w:t xml:space="preserve">projects that are proposed in lieu of </w:t>
      </w:r>
      <w:r w:rsidR="00663221">
        <w:t>“R</w:t>
      </w:r>
      <w:r w:rsidR="00663221" w:rsidRPr="00663221">
        <w:t>eliability Projects</w:t>
      </w:r>
      <w:r>
        <w:t>,</w:t>
      </w:r>
      <w:r w:rsidR="00663221">
        <w:t>”</w:t>
      </w:r>
      <w:r w:rsidR="00663221" w:rsidRPr="00663221">
        <w:t xml:space="preserve"> </w:t>
      </w:r>
      <w:r>
        <w:t xml:space="preserve">which are </w:t>
      </w:r>
      <w:r w:rsidR="00663221" w:rsidRPr="00663221">
        <w:t>projects required to preserve system reliability.</w:t>
      </w:r>
      <w:r w:rsidR="00663221">
        <w:t xml:space="preserve">  </w:t>
      </w:r>
      <w:smartTag w:uri="urn:schemas-microsoft-com:office:smarttags" w:element="PersonName">
        <w:r w:rsidR="00F0689F">
          <w:t>T</w:t>
        </w:r>
      </w:smartTag>
      <w:r w:rsidR="00F0689F">
        <w:t xml:space="preserve">he </w:t>
      </w:r>
      <w:r>
        <w:t>NC</w:t>
      </w:r>
      <w:smartTag w:uri="urn:schemas-microsoft-com:office:smarttags" w:element="PersonName">
        <w:r>
          <w:t>T</w:t>
        </w:r>
      </w:smartTag>
      <w:r>
        <w:t xml:space="preserve">PC </w:t>
      </w:r>
      <w:r w:rsidR="00F0689F">
        <w:t xml:space="preserve">Participants also have developed a “requestor pays” </w:t>
      </w:r>
      <w:r w:rsidR="008B35FF">
        <w:t xml:space="preserve">cost allocation </w:t>
      </w:r>
      <w:r w:rsidR="00F0689F">
        <w:t>methodology</w:t>
      </w:r>
      <w:r w:rsidR="008B35FF">
        <w:t xml:space="preserve"> </w:t>
      </w:r>
      <w:r w:rsidR="00F0689F">
        <w:t xml:space="preserve">that </w:t>
      </w:r>
      <w:r w:rsidR="008B35FF">
        <w:t xml:space="preserve">applies to </w:t>
      </w:r>
      <w:r w:rsidR="000F2E81">
        <w:t xml:space="preserve">Regional </w:t>
      </w:r>
      <w:r w:rsidR="00666EE1">
        <w:t xml:space="preserve">Economic </w:t>
      </w:r>
      <w:smartTag w:uri="urn:schemas-microsoft-com:office:smarttags" w:element="PersonName">
        <w:r w:rsidR="00E34FEA">
          <w:t>T</w:t>
        </w:r>
      </w:smartTag>
      <w:r w:rsidR="00E34FEA">
        <w:t>ransmission</w:t>
      </w:r>
      <w:r w:rsidR="000F2E81">
        <w:t xml:space="preserve"> Path</w:t>
      </w:r>
      <w:r w:rsidR="00C80AB1">
        <w:t>s</w:t>
      </w:r>
      <w:r w:rsidR="000F2E81">
        <w:t xml:space="preserve"> (“</w:t>
      </w:r>
      <w:r w:rsidR="00666EE1">
        <w:t>RE</w:t>
      </w:r>
      <w:smartTag w:uri="urn:schemas-microsoft-com:office:smarttags" w:element="PersonName">
        <w:r w:rsidR="00666EE1">
          <w:t>T</w:t>
        </w:r>
      </w:smartTag>
      <w:r w:rsidR="00666EE1">
        <w:t>P</w:t>
      </w:r>
      <w:r w:rsidR="00C80AB1">
        <w:t>s</w:t>
      </w:r>
      <w:r w:rsidR="000F2E81">
        <w:t xml:space="preserve">”) </w:t>
      </w:r>
      <w:r w:rsidR="00663221">
        <w:t>which improve</w:t>
      </w:r>
      <w:r w:rsidR="00663221" w:rsidRPr="008B35FF">
        <w:t xml:space="preserve"> economic power transfers</w:t>
      </w:r>
      <w:r w:rsidR="000F2E81">
        <w:t xml:space="preserve"> between control areas</w:t>
      </w:r>
      <w:r w:rsidR="00663221">
        <w:t xml:space="preserve">. </w:t>
      </w:r>
      <w:r w:rsidR="008F68F1">
        <w:t xml:space="preserve"> </w:t>
      </w:r>
      <w:smartTag w:uri="urn:schemas-microsoft-com:office:smarttags" w:element="PersonName">
        <w:r w:rsidR="00666EE1">
          <w:t>T</w:t>
        </w:r>
      </w:smartTag>
      <w:r w:rsidR="00666EE1">
        <w:t xml:space="preserve">hese two cost allocation methodologies apply to projects that are within the scope of the planning performed </w:t>
      </w:r>
      <w:r w:rsidR="004E359E">
        <w:t xml:space="preserve">by the </w:t>
      </w:r>
      <w:r w:rsidR="00666EE1">
        <w:t>NC</w:t>
      </w:r>
      <w:smartTag w:uri="urn:schemas-microsoft-com:office:smarttags" w:element="PersonName">
        <w:r w:rsidR="00666EE1">
          <w:t>T</w:t>
        </w:r>
      </w:smartTag>
      <w:r w:rsidR="00666EE1">
        <w:t>PC, which focuses on the bulk transmission system</w:t>
      </w:r>
      <w:r w:rsidR="00EA4685">
        <w:t xml:space="preserve"> </w:t>
      </w:r>
      <w:r w:rsidR="00CD7DD4">
        <w:t xml:space="preserve">(i.e., 230 kV </w:t>
      </w:r>
      <w:r w:rsidR="00FD29E6">
        <w:t xml:space="preserve">and above </w:t>
      </w:r>
      <w:r w:rsidR="00CD7DD4">
        <w:t xml:space="preserve">facilities </w:t>
      </w:r>
      <w:r w:rsidR="00FD29E6">
        <w:t>and lower-</w:t>
      </w:r>
      <w:r w:rsidR="00CD7DD4">
        <w:t xml:space="preserve">voltage facilities that substantively affect the Reliability Planning Process and Enhanced </w:t>
      </w:r>
      <w:smartTag w:uri="urn:schemas-microsoft-com:office:smarttags" w:element="PersonName">
        <w:r w:rsidR="00CD7DD4">
          <w:t>T</w:t>
        </w:r>
      </w:smartTag>
      <w:r w:rsidR="00CD7DD4">
        <w:t>ransmission Access Planning Process</w:t>
      </w:r>
      <w:r w:rsidR="00592838">
        <w:t>)</w:t>
      </w:r>
      <w:r w:rsidR="00EA4685">
        <w:t>.</w:t>
      </w:r>
    </w:p>
    <w:p w:rsidR="009209D2" w:rsidRDefault="009209D2" w:rsidP="00663221">
      <w:pPr>
        <w:pStyle w:val="SingleSpace"/>
      </w:pPr>
      <w:r>
        <w:lastRenderedPageBreak/>
        <w:t>Please note that for purposes of the following cost allocation discussion, all monetary amounts are net present value (NPV) amounts, unless otherwise noted.</w:t>
      </w:r>
    </w:p>
    <w:p w:rsidR="006E76A5" w:rsidRDefault="008F68F1" w:rsidP="00967EBD">
      <w:pPr>
        <w:pStyle w:val="Heading1"/>
      </w:pPr>
      <w:r>
        <w:t>OA</w:t>
      </w:r>
      <w:smartTag w:uri="urn:schemas-microsoft-com:office:smarttags" w:element="PersonName">
        <w:r>
          <w:t>T</w:t>
        </w:r>
      </w:smartTag>
      <w:smartTag w:uri="urn:schemas-microsoft-com:office:smarttags" w:element="PersonName">
        <w:r>
          <w:t>T</w:t>
        </w:r>
      </w:smartTag>
      <w:r>
        <w:t xml:space="preserve"> Cos</w:t>
      </w:r>
      <w:smartTag w:uri="urn:schemas-microsoft-com:office:smarttags" w:element="PersonName">
        <w:r>
          <w:t>t</w:t>
        </w:r>
      </w:smartTag>
      <w:r>
        <w:t xml:space="preserve"> Allo</w:t>
      </w:r>
      <w:r w:rsidR="00364816">
        <w:t>ca</w:t>
      </w:r>
      <w:smartTag w:uri="urn:schemas-microsoft-com:office:smarttags" w:element="PersonName">
        <w:r w:rsidR="00364816">
          <w:t>t</w:t>
        </w:r>
      </w:smartTag>
      <w:r w:rsidR="00364816">
        <w:t>ion for Reliabili</w:t>
      </w:r>
      <w:smartTag w:uri="urn:schemas-microsoft-com:office:smarttags" w:element="PersonName">
        <w:r w:rsidR="00364816">
          <w:t>t</w:t>
        </w:r>
      </w:smartTag>
      <w:r w:rsidR="00364816">
        <w:t>y Projec</w:t>
      </w:r>
      <w:smartTag w:uri="urn:schemas-microsoft-com:office:smarttags" w:element="PersonName">
        <w:r w:rsidR="00364816">
          <w:t>t</w:t>
        </w:r>
      </w:smartTag>
      <w:r w:rsidR="00364816">
        <w:t>s</w:t>
      </w:r>
    </w:p>
    <w:p w:rsidR="00CD454C" w:rsidRPr="00BB37C9" w:rsidRDefault="004E359E" w:rsidP="00CD454C">
      <w:pPr>
        <w:pStyle w:val="NormalIndent"/>
      </w:pPr>
      <w:r>
        <w:t>A</w:t>
      </w:r>
      <w:r w:rsidRPr="00D54D66">
        <w:t xml:space="preserve"> </w:t>
      </w:r>
      <w:r w:rsidR="00CD454C" w:rsidRPr="00D54D66">
        <w:t xml:space="preserve">transmission system </w:t>
      </w:r>
      <w:r w:rsidR="00CD454C">
        <w:t xml:space="preserve">is a complex system where each </w:t>
      </w:r>
      <w:smartTag w:uri="urn:schemas-microsoft-com:office:smarttags" w:element="PersonName">
        <w:r w:rsidR="00CD454C">
          <w:t>T</w:t>
        </w:r>
      </w:smartTag>
      <w:r w:rsidR="00CD454C" w:rsidRPr="00D54D66">
        <w:t xml:space="preserve">ransmission </w:t>
      </w:r>
      <w:r w:rsidR="00CD454C">
        <w:t>Provider’s</w:t>
      </w:r>
      <w:r w:rsidR="00CD454C" w:rsidRPr="00D54D66">
        <w:t xml:space="preserve"> system reliability is </w:t>
      </w:r>
      <w:r w:rsidR="00CD454C">
        <w:t xml:space="preserve">also </w:t>
      </w:r>
      <w:r w:rsidR="00CD454C" w:rsidRPr="00D54D66">
        <w:t>dependent upon its neighboring transmission system</w:t>
      </w:r>
      <w:r w:rsidR="00CD454C">
        <w:t>s</w:t>
      </w:r>
      <w:r w:rsidR="00CD454C" w:rsidRPr="00D54D66">
        <w:t xml:space="preserve">. </w:t>
      </w:r>
      <w:r w:rsidR="00CD454C">
        <w:t xml:space="preserve"> </w:t>
      </w:r>
      <w:r w:rsidR="00CD454C" w:rsidRPr="00D54D66">
        <w:t xml:space="preserve">In recognition of this interdependence, </w:t>
      </w:r>
      <w:r w:rsidR="00CD454C">
        <w:t xml:space="preserve">reliability issues affecting one transmission system may require transmission upgrades on an adjacent </w:t>
      </w:r>
      <w:r w:rsidR="00CD454C" w:rsidRPr="00D54D66">
        <w:t xml:space="preserve">transmission </w:t>
      </w:r>
      <w:r w:rsidR="00CD454C">
        <w:t>system</w:t>
      </w:r>
      <w:r w:rsidR="00CD454C" w:rsidRPr="00D54D66">
        <w:t xml:space="preserve">. </w:t>
      </w:r>
      <w:r w:rsidR="00CD454C">
        <w:t xml:space="preserve"> </w:t>
      </w:r>
      <w:r w:rsidR="00CD454C" w:rsidRPr="00D54D66">
        <w:t xml:space="preserve">In addition, the reliability needs of a transmission system </w:t>
      </w:r>
      <w:r w:rsidR="00CD454C">
        <w:t xml:space="preserve">will </w:t>
      </w:r>
      <w:r w:rsidR="00CD454C" w:rsidRPr="00D54D66">
        <w:t>change over time</w:t>
      </w:r>
      <w:r w:rsidR="00CD454C">
        <w:t xml:space="preserve"> as a result of </w:t>
      </w:r>
      <w:r w:rsidR="00C4158D">
        <w:t>n</w:t>
      </w:r>
      <w:r w:rsidR="00CD454C">
        <w:t>etwork</w:t>
      </w:r>
      <w:r w:rsidR="00CD7DD4">
        <w:t xml:space="preserve"> and native</w:t>
      </w:r>
      <w:r w:rsidR="00CD454C">
        <w:t xml:space="preserve"> </w:t>
      </w:r>
      <w:r w:rsidR="00C4158D">
        <w:t xml:space="preserve">load </w:t>
      </w:r>
      <w:r w:rsidR="00CD454C">
        <w:t>growth</w:t>
      </w:r>
      <w:r>
        <w:t>, the addition of new generation resources,</w:t>
      </w:r>
      <w:r w:rsidR="00CD454C">
        <w:t xml:space="preserve"> </w:t>
      </w:r>
      <w:r>
        <w:t xml:space="preserve">the retirement of generation, </w:t>
      </w:r>
      <w:r w:rsidR="00CD454C">
        <w:t xml:space="preserve">and </w:t>
      </w:r>
      <w:r>
        <w:rPr>
          <w:szCs w:val="24"/>
        </w:rPr>
        <w:t>the provision of</w:t>
      </w:r>
      <w:r w:rsidRPr="007C0466">
        <w:rPr>
          <w:szCs w:val="24"/>
        </w:rPr>
        <w:t xml:space="preserve"> </w:t>
      </w:r>
      <w:r w:rsidR="00CD454C">
        <w:rPr>
          <w:szCs w:val="24"/>
        </w:rPr>
        <w:t xml:space="preserve">additional </w:t>
      </w:r>
      <w:r w:rsidR="00CD454C" w:rsidRPr="007C0466">
        <w:rPr>
          <w:szCs w:val="24"/>
        </w:rPr>
        <w:t xml:space="preserve">long-term firm </w:t>
      </w:r>
      <w:r w:rsidR="00CD454C">
        <w:rPr>
          <w:szCs w:val="24"/>
        </w:rPr>
        <w:t xml:space="preserve">point-to-point </w:t>
      </w:r>
      <w:r w:rsidR="00CD454C" w:rsidRPr="007C0466">
        <w:rPr>
          <w:szCs w:val="24"/>
        </w:rPr>
        <w:t>transmission</w:t>
      </w:r>
      <w:r w:rsidR="00CD454C">
        <w:t xml:space="preserve"> </w:t>
      </w:r>
      <w:r w:rsidR="00CD454C" w:rsidRPr="007C0466">
        <w:rPr>
          <w:szCs w:val="24"/>
        </w:rPr>
        <w:t>service</w:t>
      </w:r>
      <w:r w:rsidR="00CD454C" w:rsidRPr="00D54D66">
        <w:t xml:space="preserve">. </w:t>
      </w:r>
      <w:r w:rsidR="00CD454C">
        <w:t xml:space="preserve"> </w:t>
      </w:r>
      <w:r w:rsidR="00C4158D">
        <w:t>FERC’s OA</w:t>
      </w:r>
      <w:smartTag w:uri="urn:schemas-microsoft-com:office:smarttags" w:element="PersonName">
        <w:r w:rsidR="00C4158D">
          <w:t>T</w:t>
        </w:r>
      </w:smartTag>
      <w:smartTag w:uri="urn:schemas-microsoft-com:office:smarttags" w:element="PersonName">
        <w:r w:rsidR="00C4158D">
          <w:t>T</w:t>
        </w:r>
      </w:smartTag>
      <w:r w:rsidR="00C4158D">
        <w:t xml:space="preserve"> requires that </w:t>
      </w:r>
      <w:smartTag w:uri="urn:schemas-microsoft-com:office:smarttags" w:element="PersonName">
        <w:r w:rsidR="00C4158D">
          <w:t>T</w:t>
        </w:r>
      </w:smartTag>
      <w:r w:rsidR="00C4158D">
        <w:t xml:space="preserve">ransmission Providers </w:t>
      </w:r>
      <w:r>
        <w:t xml:space="preserve">construct the </w:t>
      </w:r>
      <w:r w:rsidR="00C4158D">
        <w:t xml:space="preserve">facilities necessary </w:t>
      </w:r>
      <w:r>
        <w:t>to maintain reliable service in light of these needs</w:t>
      </w:r>
      <w:r w:rsidR="00C4158D">
        <w:t>.  Any such facilities that are integrated network transmission facilities are denominated “</w:t>
      </w:r>
      <w:r w:rsidR="007A2040">
        <w:t>Reliability</w:t>
      </w:r>
      <w:r w:rsidR="00C4158D">
        <w:t xml:space="preserve"> Projects” herein.</w:t>
      </w:r>
      <w:r>
        <w:t xml:space="preserve">  </w:t>
      </w:r>
      <w:smartTag w:uri="urn:schemas-microsoft-com:office:smarttags" w:element="PersonName">
        <w:r>
          <w:t>T</w:t>
        </w:r>
      </w:smartTag>
      <w:r>
        <w:t>he various types of “Reliability Projects” are described briefly below.</w:t>
      </w:r>
    </w:p>
    <w:p w:rsidR="008F68F1" w:rsidRDefault="008F68F1" w:rsidP="00967EBD">
      <w:pPr>
        <w:pStyle w:val="Heading2"/>
      </w:pPr>
      <w:r>
        <w:t>Generation Interconnection</w:t>
      </w:r>
      <w:r w:rsidR="00663221">
        <w:t xml:space="preserve"> Network Upgrade Projects</w:t>
      </w:r>
    </w:p>
    <w:p w:rsidR="00CF6070" w:rsidRDefault="00CF6070" w:rsidP="00967EBD">
      <w:pPr>
        <w:pStyle w:val="NormalIndent"/>
      </w:pPr>
      <w:r>
        <w:t>G</w:t>
      </w:r>
      <w:r w:rsidR="00B87186">
        <w:t xml:space="preserve">eneration interconnection </w:t>
      </w:r>
      <w:r w:rsidR="00663221">
        <w:t>network upgrade projects</w:t>
      </w:r>
      <w:r>
        <w:t xml:space="preserve"> are </w:t>
      </w:r>
      <w:r w:rsidR="00C4158D">
        <w:t xml:space="preserve">Reliability Projects that consist of the </w:t>
      </w:r>
      <w:r w:rsidR="00A10EC5">
        <w:t xml:space="preserve">integrated </w:t>
      </w:r>
      <w:r>
        <w:t>transmission facilities required to reliably connect a new generating plant into the transmission system and reliably dispatch its output into the network.</w:t>
      </w:r>
      <w:r w:rsidR="00B87186">
        <w:t xml:space="preserve"> </w:t>
      </w:r>
      <w:r w:rsidR="00A10EC5">
        <w:t xml:space="preserve"> </w:t>
      </w:r>
      <w:r>
        <w:t xml:space="preserve">For </w:t>
      </w:r>
      <w:r w:rsidR="00A10EC5">
        <w:t xml:space="preserve">these </w:t>
      </w:r>
      <w:r w:rsidR="00663221">
        <w:t>projects</w:t>
      </w:r>
      <w:r w:rsidR="00A10EC5">
        <w:t xml:space="preserve">, </w:t>
      </w:r>
      <w:r>
        <w:t xml:space="preserve">the </w:t>
      </w:r>
      <w:r w:rsidR="00A10EC5">
        <w:t xml:space="preserve">upfront </w:t>
      </w:r>
      <w:r w:rsidR="00B87186">
        <w:t>costs are allocated</w:t>
      </w:r>
      <w:r w:rsidR="001F0038">
        <w:t xml:space="preserve"> to the generation developer</w:t>
      </w:r>
      <w:r w:rsidR="00B87186">
        <w:t xml:space="preserve"> in accordance with the </w:t>
      </w:r>
      <w:r w:rsidR="00A10EC5">
        <w:t>OA</w:t>
      </w:r>
      <w:smartTag w:uri="urn:schemas-microsoft-com:office:smarttags" w:element="PersonName">
        <w:r w:rsidR="00A10EC5">
          <w:t>T</w:t>
        </w:r>
      </w:smartTag>
      <w:smartTag w:uri="urn:schemas-microsoft-com:office:smarttags" w:element="PersonName">
        <w:r w:rsidR="00A10EC5">
          <w:t>T</w:t>
        </w:r>
      </w:smartTag>
      <w:r w:rsidR="00425C63">
        <w:t xml:space="preserve">, </w:t>
      </w:r>
      <w:r w:rsidR="008B35FF">
        <w:t>subject to crediting</w:t>
      </w:r>
      <w:r w:rsidR="00A10EC5">
        <w:t xml:space="preserve"> when transmission service is obtained from the relevant </w:t>
      </w:r>
      <w:r w:rsidR="00813C2D">
        <w:t>resource</w:t>
      </w:r>
      <w:r w:rsidR="001F0038">
        <w:t>.</w:t>
      </w:r>
    </w:p>
    <w:p w:rsidR="007912FD" w:rsidRDefault="008B35FF" w:rsidP="00967EBD">
      <w:pPr>
        <w:pStyle w:val="Heading2"/>
      </w:pPr>
      <w:smartTag w:uri="urn:schemas-microsoft-com:office:smarttags" w:element="PersonName">
        <w:r>
          <w:t>T</w:t>
        </w:r>
      </w:smartTag>
      <w:r>
        <w:t>ransmission Service</w:t>
      </w:r>
      <w:r w:rsidR="00A10EC5">
        <w:t xml:space="preserve"> Projects</w:t>
      </w:r>
    </w:p>
    <w:p w:rsidR="00A10EC5" w:rsidRDefault="00F3651C" w:rsidP="00967EBD">
      <w:pPr>
        <w:pStyle w:val="NormalIndent"/>
      </w:pPr>
      <w:r>
        <w:t xml:space="preserve">It is each </w:t>
      </w:r>
      <w:smartTag w:uri="urn:schemas-microsoft-com:office:smarttags" w:element="PersonName">
        <w:r w:rsidR="008F68F1">
          <w:t>T</w:t>
        </w:r>
      </w:smartTag>
      <w:r>
        <w:t xml:space="preserve">ransmission </w:t>
      </w:r>
      <w:r w:rsidR="008F68F1">
        <w:t>Provider</w:t>
      </w:r>
      <w:r w:rsidR="00E3285A">
        <w:t>’</w:t>
      </w:r>
      <w:r w:rsidR="008F68F1">
        <w:t xml:space="preserve">s </w:t>
      </w:r>
      <w:r>
        <w:t>responsibility to</w:t>
      </w:r>
      <w:r w:rsidRPr="00D54D66">
        <w:t xml:space="preserve"> plan and </w:t>
      </w:r>
      <w:r>
        <w:t>operate a reliable transmission system</w:t>
      </w:r>
      <w:r w:rsidR="00334138">
        <w:t xml:space="preserve"> in accordance with NERC and </w:t>
      </w:r>
      <w:r w:rsidR="00B84074">
        <w:t xml:space="preserve">its applicable </w:t>
      </w:r>
      <w:r w:rsidR="00334138">
        <w:t>regional reliability standards</w:t>
      </w:r>
      <w:r>
        <w:t xml:space="preserve">. </w:t>
      </w:r>
      <w:r w:rsidR="00A10EC5">
        <w:t xml:space="preserve"> </w:t>
      </w:r>
      <w:r w:rsidR="00364816">
        <w:t xml:space="preserve">Reliability </w:t>
      </w:r>
      <w:r w:rsidR="00A10EC5">
        <w:t xml:space="preserve">Projects that are required to provide transmission service fall into two categories -- Existing </w:t>
      </w:r>
      <w:smartTag w:uri="urn:schemas-microsoft-com:office:smarttags" w:element="PersonName">
        <w:r w:rsidR="00A10EC5">
          <w:t>T</w:t>
        </w:r>
      </w:smartTag>
      <w:r w:rsidR="00A10EC5">
        <w:t xml:space="preserve">ransmission Service </w:t>
      </w:r>
      <w:r w:rsidR="00A10EC5">
        <w:rPr>
          <w:color w:val="000000"/>
        </w:rPr>
        <w:t xml:space="preserve">Projects and New </w:t>
      </w:r>
      <w:smartTag w:uri="urn:schemas-microsoft-com:office:smarttags" w:element="PersonName">
        <w:r w:rsidR="00A10EC5">
          <w:rPr>
            <w:color w:val="000000"/>
          </w:rPr>
          <w:t>T</w:t>
        </w:r>
      </w:smartTag>
      <w:r w:rsidR="00A10EC5">
        <w:rPr>
          <w:color w:val="000000"/>
        </w:rPr>
        <w:t>ransmission Service Projects.</w:t>
      </w:r>
    </w:p>
    <w:p w:rsidR="00BD0641" w:rsidRDefault="00A10EC5" w:rsidP="00967EBD">
      <w:pPr>
        <w:pStyle w:val="NormalIndent"/>
      </w:pPr>
      <w:r>
        <w:t xml:space="preserve">Existing </w:t>
      </w:r>
      <w:smartTag w:uri="urn:schemas-microsoft-com:office:smarttags" w:element="PersonName">
        <w:r>
          <w:t>T</w:t>
        </w:r>
      </w:smartTag>
      <w:r>
        <w:t>ransmission Service P</w:t>
      </w:r>
      <w:r w:rsidR="00BD0641">
        <w:t xml:space="preserve">rojects include </w:t>
      </w:r>
      <w:r w:rsidR="00E3285A">
        <w:t xml:space="preserve">the </w:t>
      </w:r>
      <w:r w:rsidR="00BD0641">
        <w:t>t</w:t>
      </w:r>
      <w:r w:rsidR="00BD0641" w:rsidRPr="00E17B1B">
        <w:t>ransmission facilities required for maintaining system reliability</w:t>
      </w:r>
      <w:r w:rsidR="00BD0641">
        <w:t xml:space="preserve"> to serve </w:t>
      </w:r>
      <w:r w:rsidR="00E3285A">
        <w:t>network</w:t>
      </w:r>
      <w:r w:rsidR="00CD7DD4">
        <w:t xml:space="preserve"> and </w:t>
      </w:r>
      <w:r w:rsidR="006823F4">
        <w:t>native load</w:t>
      </w:r>
      <w:r w:rsidR="00E3285A">
        <w:t xml:space="preserve"> </w:t>
      </w:r>
      <w:r w:rsidR="00F67374">
        <w:t xml:space="preserve">and to meet existing </w:t>
      </w:r>
      <w:r w:rsidR="00E3285A">
        <w:t xml:space="preserve">firm </w:t>
      </w:r>
      <w:r w:rsidR="00F67374">
        <w:t xml:space="preserve">point-to-point </w:t>
      </w:r>
      <w:r w:rsidR="00E3285A">
        <w:t xml:space="preserve">service </w:t>
      </w:r>
      <w:r w:rsidR="00F67374">
        <w:t>obligations</w:t>
      </w:r>
      <w:r w:rsidR="000F0EED">
        <w:t xml:space="preserve">. </w:t>
      </w:r>
      <w:r>
        <w:t xml:space="preserve"> </w:t>
      </w:r>
      <w:proofErr w:type="gramStart"/>
      <w:r w:rsidR="00E3285A">
        <w:t xml:space="preserve">As load grows and </w:t>
      </w:r>
      <w:r w:rsidR="00D51BD6">
        <w:t>the existing transmission facilities age</w:t>
      </w:r>
      <w:r w:rsidR="008257D0">
        <w:t>, new</w:t>
      </w:r>
      <w:r w:rsidR="00E3285A">
        <w:t xml:space="preserve"> projects and upgrades may be necessary to ensure </w:t>
      </w:r>
      <w:r w:rsidR="007A2040">
        <w:t>reliable</w:t>
      </w:r>
      <w:r w:rsidR="00E3285A">
        <w:t xml:space="preserve"> service.</w:t>
      </w:r>
      <w:proofErr w:type="gramEnd"/>
      <w:r w:rsidR="00E3285A">
        <w:t xml:space="preserve">  </w:t>
      </w:r>
      <w:r>
        <w:t xml:space="preserve">New </w:t>
      </w:r>
      <w:smartTag w:uri="urn:schemas-microsoft-com:office:smarttags" w:element="PersonName">
        <w:r>
          <w:t>T</w:t>
        </w:r>
      </w:smartTag>
      <w:r>
        <w:t xml:space="preserve">ransmission Service Projects </w:t>
      </w:r>
      <w:r w:rsidR="00425C63">
        <w:t xml:space="preserve">include </w:t>
      </w:r>
      <w:r w:rsidR="00E3285A">
        <w:t xml:space="preserve">facilities required to fulfill </w:t>
      </w:r>
      <w:r w:rsidR="00425C63">
        <w:t xml:space="preserve">new long-term firm </w:t>
      </w:r>
      <w:r w:rsidR="00E3285A">
        <w:t>point</w:t>
      </w:r>
      <w:r w:rsidR="00425C63">
        <w:t>-to-</w:t>
      </w:r>
      <w:r w:rsidR="00E3285A">
        <w:t xml:space="preserve">point </w:t>
      </w:r>
      <w:r w:rsidR="00425C63">
        <w:t>transmission requests</w:t>
      </w:r>
      <w:r w:rsidR="00F67374">
        <w:t xml:space="preserve"> and projects related to requests to designate new Network Resources</w:t>
      </w:r>
      <w:r w:rsidR="00425C63">
        <w:t>.</w:t>
      </w:r>
      <w:r w:rsidR="008B35FF">
        <w:t xml:space="preserve"> </w:t>
      </w:r>
      <w:r>
        <w:t xml:space="preserve"> </w:t>
      </w:r>
    </w:p>
    <w:p w:rsidR="00A10EC5" w:rsidRDefault="00A10EC5" w:rsidP="00967EBD">
      <w:pPr>
        <w:pStyle w:val="NormalIndent"/>
      </w:pPr>
      <w:r>
        <w:rPr>
          <w:bCs/>
        </w:rPr>
        <w:lastRenderedPageBreak/>
        <w:t xml:space="preserve">Currently, for both New and Existing </w:t>
      </w:r>
      <w:smartTag w:uri="urn:schemas-microsoft-com:office:smarttags" w:element="PersonName">
        <w:r>
          <w:rPr>
            <w:bCs/>
          </w:rPr>
          <w:t>T</w:t>
        </w:r>
      </w:smartTag>
      <w:r>
        <w:rPr>
          <w:bCs/>
        </w:rPr>
        <w:t>ransmission Service Projects</w:t>
      </w:r>
      <w:r w:rsidR="00593A98" w:rsidRPr="00BD0641">
        <w:t xml:space="preserve">, the </w:t>
      </w:r>
      <w:smartTag w:uri="urn:schemas-microsoft-com:office:smarttags" w:element="PersonName">
        <w:r w:rsidR="00595DD4">
          <w:t>T</w:t>
        </w:r>
      </w:smartTag>
      <w:r w:rsidR="00595DD4">
        <w:t xml:space="preserve">ransmission Provider </w:t>
      </w:r>
      <w:r w:rsidR="00593A98" w:rsidRPr="00BD0641">
        <w:t xml:space="preserve">is responsible for </w:t>
      </w:r>
      <w:r w:rsidR="009F5A9E" w:rsidRPr="00BD0641">
        <w:t xml:space="preserve">incurring those transmission costs and recovering its </w:t>
      </w:r>
      <w:r w:rsidR="00E3285A">
        <w:t xml:space="preserve">costs through its </w:t>
      </w:r>
      <w:r w:rsidR="00035CC9" w:rsidRPr="00BD0641">
        <w:t xml:space="preserve">transmission </w:t>
      </w:r>
      <w:r w:rsidR="009F5A9E" w:rsidRPr="00BD0641">
        <w:t xml:space="preserve">revenue requirement under its existing </w:t>
      </w:r>
      <w:r w:rsidR="008B35FF">
        <w:t>OA</w:t>
      </w:r>
      <w:smartTag w:uri="urn:schemas-microsoft-com:office:smarttags" w:element="PersonName">
        <w:r w:rsidR="008B35FF">
          <w:t>T</w:t>
        </w:r>
      </w:smartTag>
      <w:smartTag w:uri="urn:schemas-microsoft-com:office:smarttags" w:element="PersonName">
        <w:r w:rsidR="008B35FF">
          <w:t>T</w:t>
        </w:r>
      </w:smartTag>
      <w:r w:rsidR="008B35FF">
        <w:t xml:space="preserve"> </w:t>
      </w:r>
      <w:r w:rsidR="009F5A9E" w:rsidRPr="00BD0641">
        <w:t>rate structures.</w:t>
      </w:r>
      <w:r w:rsidR="00035CC9" w:rsidRPr="00BD0641">
        <w:t xml:space="preserve"> </w:t>
      </w:r>
      <w:r>
        <w:t xml:space="preserve"> For Network Customers, t</w:t>
      </w:r>
      <w:r w:rsidR="007B2AD6" w:rsidRPr="00BD0641">
        <w:t xml:space="preserve">hese transmission costs </w:t>
      </w:r>
      <w:r w:rsidR="00E3285A">
        <w:t xml:space="preserve">typically </w:t>
      </w:r>
      <w:r w:rsidR="007B2AD6" w:rsidRPr="00BD0641">
        <w:t xml:space="preserve">are allocated to all </w:t>
      </w:r>
      <w:r>
        <w:t>Network Load</w:t>
      </w:r>
      <w:r w:rsidR="008B35FF">
        <w:t xml:space="preserve"> </w:t>
      </w:r>
      <w:r w:rsidR="0096294A">
        <w:t>on a load-ratio share</w:t>
      </w:r>
      <w:r w:rsidR="007B2AD6" w:rsidRPr="00BD0641">
        <w:t xml:space="preserve">. </w:t>
      </w:r>
      <w:r>
        <w:t xml:space="preserve"> </w:t>
      </w:r>
      <w:r w:rsidR="008B35FF">
        <w:t xml:space="preserve">Point-to-point customers pay the higher of a rolled-in rate or an incremental rate. </w:t>
      </w:r>
      <w:r>
        <w:t xml:space="preserve"> </w:t>
      </w:r>
    </w:p>
    <w:p w:rsidR="0049461B" w:rsidRDefault="000F2E81" w:rsidP="00813C2D">
      <w:pPr>
        <w:pStyle w:val="Heading1"/>
      </w:pPr>
      <w:r>
        <w:t xml:space="preserve">“Avoided </w:t>
      </w:r>
      <w:r w:rsidR="0049461B">
        <w:t>Cos</w:t>
      </w:r>
      <w:smartTag w:uri="urn:schemas-microsoft-com:office:smarttags" w:element="PersonName">
        <w:r w:rsidR="0049461B">
          <w:t>t</w:t>
        </w:r>
      </w:smartTag>
      <w:r>
        <w:t>”</w:t>
      </w:r>
      <w:r w:rsidR="008F68F1">
        <w:t xml:space="preserve"> </w:t>
      </w:r>
      <w:r w:rsidR="00E03B3B">
        <w:t>cos</w:t>
      </w:r>
      <w:smartTag w:uri="urn:schemas-microsoft-com:office:smarttags" w:element="PersonName">
        <w:r w:rsidR="00E03B3B">
          <w:t>t</w:t>
        </w:r>
      </w:smartTag>
      <w:r w:rsidR="00E03B3B">
        <w:t xml:space="preserve"> alloca</w:t>
      </w:r>
      <w:smartTag w:uri="urn:schemas-microsoft-com:office:smarttags" w:element="PersonName">
        <w:r w:rsidR="00E03B3B">
          <w:t>t</w:t>
        </w:r>
      </w:smartTag>
      <w:r w:rsidR="00E03B3B">
        <w:t>ion me</w:t>
      </w:r>
      <w:smartTag w:uri="urn:schemas-microsoft-com:office:smarttags" w:element="PersonName">
        <w:r w:rsidR="00E03B3B">
          <w:t>t</w:t>
        </w:r>
      </w:smartTag>
      <w:r w:rsidR="00E03B3B">
        <w:t>hodology for reliabili</w:t>
      </w:r>
      <w:smartTag w:uri="urn:schemas-microsoft-com:office:smarttags" w:element="PersonName">
        <w:r w:rsidR="00E03B3B">
          <w:t>t</w:t>
        </w:r>
      </w:smartTag>
      <w:r w:rsidR="00E03B3B">
        <w:t>y projec</w:t>
      </w:r>
      <w:smartTag w:uri="urn:schemas-microsoft-com:office:smarttags" w:element="PersonName">
        <w:r w:rsidR="00E03B3B">
          <w:t>t</w:t>
        </w:r>
      </w:smartTag>
      <w:r w:rsidR="00E03B3B">
        <w:t xml:space="preserve">s </w:t>
      </w:r>
      <w:smartTag w:uri="urn:schemas-microsoft-com:office:smarttags" w:element="PersonName">
        <w:r w:rsidR="00E03B3B">
          <w:t>t</w:t>
        </w:r>
      </w:smartTag>
      <w:r w:rsidR="00E03B3B">
        <w:t>ha</w:t>
      </w:r>
      <w:smartTag w:uri="urn:schemas-microsoft-com:office:smarttags" w:element="PersonName">
        <w:r w:rsidR="00E03B3B">
          <w:t>t</w:t>
        </w:r>
      </w:smartTag>
      <w:r w:rsidR="00E03B3B">
        <w:t xml:space="preserve"> qualify </w:t>
      </w:r>
      <w:r w:rsidR="008F68F1">
        <w:t>as “Regional Reliabili</w:t>
      </w:r>
      <w:smartTag w:uri="urn:schemas-microsoft-com:office:smarttags" w:element="PersonName">
        <w:r w:rsidR="008F68F1">
          <w:t>t</w:t>
        </w:r>
      </w:smartTag>
      <w:r w:rsidR="008F68F1">
        <w:t>y Projec</w:t>
      </w:r>
      <w:smartTag w:uri="urn:schemas-microsoft-com:office:smarttags" w:element="PersonName">
        <w:r w:rsidR="008F68F1">
          <w:t>t</w:t>
        </w:r>
      </w:smartTag>
      <w:r w:rsidR="008F68F1">
        <w:t>s</w:t>
      </w:r>
      <w:r w:rsidR="00663221">
        <w:t>”</w:t>
      </w:r>
    </w:p>
    <w:p w:rsidR="00390AE1" w:rsidRDefault="00541677" w:rsidP="00390AE1">
      <w:pPr>
        <w:pStyle w:val="Heading2"/>
      </w:pPr>
      <w:r>
        <w:t>Identification of Regional Reliability Projects Subject to Avoided-Cost Cost Allocation</w:t>
      </w:r>
    </w:p>
    <w:p w:rsidR="00A10EC5" w:rsidRDefault="004E359E" w:rsidP="00A10EC5">
      <w:pPr>
        <w:pStyle w:val="NormalIndent"/>
      </w:pPr>
      <w:r>
        <w:t>While individual Reliability Projects may arguably (and alternately) benefit customers on a neighboring system or may benefit some customers on one system more than others on the same system, the NC</w:t>
      </w:r>
      <w:smartTag w:uri="urn:schemas-microsoft-com:office:smarttags" w:element="PersonName">
        <w:r>
          <w:t>T</w:t>
        </w:r>
      </w:smartTag>
      <w:r>
        <w:t xml:space="preserve">PC believes that Reliability Projects generally benefit all customers within the relevant service territory of the </w:t>
      </w:r>
      <w:smartTag w:uri="urn:schemas-microsoft-com:office:smarttags" w:element="PersonName">
        <w:r>
          <w:t>T</w:t>
        </w:r>
      </w:smartTag>
      <w:r>
        <w:t xml:space="preserve">ransmission Provider and that therefore the costs should be allocated in accordance with the “or” pricing policy currently included in the Commission’s </w:t>
      </w:r>
      <w:r w:rsidRPr="00C4158D">
        <w:rPr>
          <w:i/>
        </w:rPr>
        <w:t>pro forma</w:t>
      </w:r>
      <w:r>
        <w:t xml:space="preserve"> OA</w:t>
      </w:r>
      <w:smartTag w:uri="urn:schemas-microsoft-com:office:smarttags" w:element="PersonName">
        <w:r>
          <w:t>T</w:t>
        </w:r>
      </w:smartTag>
      <w:smartTag w:uri="urn:schemas-microsoft-com:office:smarttags" w:element="PersonName">
        <w:r>
          <w:t>T</w:t>
        </w:r>
      </w:smartTag>
      <w:r>
        <w:t xml:space="preserve">.  </w:t>
      </w:r>
      <w:smartTag w:uri="urn:schemas-microsoft-com:office:smarttags" w:element="PersonName">
        <w:r w:rsidR="00C4158D">
          <w:t>T</w:t>
        </w:r>
      </w:smartTag>
      <w:r w:rsidR="00C4158D">
        <w:t>he NC</w:t>
      </w:r>
      <w:smartTag w:uri="urn:schemas-microsoft-com:office:smarttags" w:element="PersonName">
        <w:r w:rsidR="00C4158D">
          <w:t>T</w:t>
        </w:r>
      </w:smartTag>
      <w:r w:rsidR="00C4158D">
        <w:t>PC</w:t>
      </w:r>
      <w:r>
        <w:t>, however,</w:t>
      </w:r>
      <w:r w:rsidR="00C4158D">
        <w:t xml:space="preserve"> recognizes an exception to the general rule that the costs of projects </w:t>
      </w:r>
      <w:r w:rsidR="007A2040">
        <w:t>needed</w:t>
      </w:r>
      <w:r w:rsidR="00C4158D">
        <w:t xml:space="preserve"> for reliability should be allocated to a particular </w:t>
      </w:r>
      <w:smartTag w:uri="urn:schemas-microsoft-com:office:smarttags" w:element="PersonName">
        <w:r w:rsidR="00C4158D">
          <w:t>T</w:t>
        </w:r>
      </w:smartTag>
      <w:r w:rsidR="00C4158D">
        <w:t>ransmission Provider’s customers.  Specifically, Regional Reliability Projects, which can be identified through the NC</w:t>
      </w:r>
      <w:smartTag w:uri="urn:schemas-microsoft-com:office:smarttags" w:element="PersonName">
        <w:r w:rsidR="00C4158D">
          <w:t>T</w:t>
        </w:r>
      </w:smartTag>
      <w:r w:rsidR="00C4158D">
        <w:t xml:space="preserve">PC’s regional planning process, should have their costs allocated on </w:t>
      </w:r>
      <w:r w:rsidR="0005261E">
        <w:t xml:space="preserve">an </w:t>
      </w:r>
      <w:r w:rsidR="00C4158D">
        <w:t>avoided-cost basis.</w:t>
      </w:r>
    </w:p>
    <w:p w:rsidR="00C80AB1" w:rsidRDefault="00B74E3D" w:rsidP="00663221">
      <w:pPr>
        <w:pStyle w:val="NormalIndent"/>
      </w:pPr>
      <w:smartTag w:uri="urn:schemas-microsoft-com:office:smarttags" w:element="PersonName">
        <w:r>
          <w:t>T</w:t>
        </w:r>
      </w:smartTag>
      <w:r>
        <w:t>he NC</w:t>
      </w:r>
      <w:smartTag w:uri="urn:schemas-microsoft-com:office:smarttags" w:element="PersonName">
        <w:r>
          <w:t>T</w:t>
        </w:r>
      </w:smartTag>
      <w:r>
        <w:t xml:space="preserve">PC Planning </w:t>
      </w:r>
      <w:r w:rsidR="00663221">
        <w:t>P</w:t>
      </w:r>
      <w:r>
        <w:t xml:space="preserve">rocess results in a set of projects that satisfy the reliability criteria of the </w:t>
      </w:r>
      <w:smartTag w:uri="urn:schemas-microsoft-com:office:smarttags" w:element="PersonName">
        <w:r w:rsidR="00663221">
          <w:t>T</w:t>
        </w:r>
      </w:smartTag>
      <w:r w:rsidR="00663221">
        <w:t>ransmission Providers</w:t>
      </w:r>
      <w:r>
        <w:t xml:space="preserve"> who are a party to the NC</w:t>
      </w:r>
      <w:smartTag w:uri="urn:schemas-microsoft-com:office:smarttags" w:element="PersonName">
        <w:r>
          <w:t>T</w:t>
        </w:r>
      </w:smartTag>
      <w:r>
        <w:t>PC agreement</w:t>
      </w:r>
      <w:r w:rsidR="00541677">
        <w:t xml:space="preserve"> (i.e., Reliability Projects)</w:t>
      </w:r>
      <w:r>
        <w:t xml:space="preserve">. </w:t>
      </w:r>
      <w:r w:rsidR="00541677">
        <w:t xml:space="preserve"> </w:t>
      </w:r>
      <w:smartTag w:uri="urn:schemas-microsoft-com:office:smarttags" w:element="PersonName">
        <w:r>
          <w:t>T</w:t>
        </w:r>
      </w:smartTag>
      <w:r>
        <w:t>hrough this process</w:t>
      </w:r>
      <w:r w:rsidR="00876AF6">
        <w:t xml:space="preserve">, </w:t>
      </w:r>
      <w:r>
        <w:t xml:space="preserve">a project may be identified that meets a reliability need in a more cost-effective manner than if each </w:t>
      </w:r>
      <w:smartTag w:uri="urn:schemas-microsoft-com:office:smarttags" w:element="PersonName">
        <w:r w:rsidR="00663221" w:rsidRPr="00663221">
          <w:t>T</w:t>
        </w:r>
      </w:smartTag>
      <w:r w:rsidR="00663221" w:rsidRPr="00663221">
        <w:t>ransmission Provider</w:t>
      </w:r>
      <w:r w:rsidR="00663221">
        <w:t xml:space="preserve"> </w:t>
      </w:r>
      <w:r>
        <w:t>were only considering projects on its system</w:t>
      </w:r>
      <w:r w:rsidR="00876AF6">
        <w:t xml:space="preserve"> to meet its reliability criteria. </w:t>
      </w:r>
      <w:r w:rsidR="00663221">
        <w:t xml:space="preserve"> </w:t>
      </w:r>
      <w:r w:rsidR="00876AF6">
        <w:t xml:space="preserve">For purposes of </w:t>
      </w:r>
      <w:r w:rsidR="007B0FA3">
        <w:t>eligibility</w:t>
      </w:r>
      <w:r w:rsidR="00876AF6">
        <w:t xml:space="preserve">, a </w:t>
      </w:r>
      <w:r w:rsidR="00663221">
        <w:t>R</w:t>
      </w:r>
      <w:r w:rsidR="00876AF6">
        <w:t xml:space="preserve">egional </w:t>
      </w:r>
      <w:r w:rsidR="00663221">
        <w:t>R</w:t>
      </w:r>
      <w:r w:rsidR="00876AF6">
        <w:t xml:space="preserve">eliability </w:t>
      </w:r>
      <w:r w:rsidR="00663221">
        <w:t>P</w:t>
      </w:r>
      <w:r w:rsidR="00876AF6">
        <w:t xml:space="preserve">roject </w:t>
      </w:r>
      <w:r w:rsidR="007B0FA3">
        <w:t xml:space="preserve">can be defined as </w:t>
      </w:r>
      <w:r w:rsidR="00876AF6">
        <w:t xml:space="preserve">any </w:t>
      </w:r>
      <w:r w:rsidR="00541677">
        <w:t xml:space="preserve">reliability </w:t>
      </w:r>
      <w:r w:rsidR="00876AF6">
        <w:t xml:space="preserve">project </w:t>
      </w:r>
      <w:r w:rsidR="008D219D">
        <w:t xml:space="preserve">that requires an upgrade to a </w:t>
      </w:r>
      <w:smartTag w:uri="urn:schemas-microsoft-com:office:smarttags" w:element="PersonName">
        <w:r w:rsidR="00663221">
          <w:t>T</w:t>
        </w:r>
      </w:smartTag>
      <w:r w:rsidR="00663221">
        <w:t>ransmission Provider</w:t>
      </w:r>
      <w:r w:rsidR="008D219D">
        <w:t>’s</w:t>
      </w:r>
      <w:r w:rsidR="00663221">
        <w:t xml:space="preserve"> </w:t>
      </w:r>
      <w:r w:rsidR="00876AF6">
        <w:t xml:space="preserve">system </w:t>
      </w:r>
      <w:r w:rsidR="00116FA3">
        <w:t xml:space="preserve">that would not have otherwise been made </w:t>
      </w:r>
      <w:r w:rsidR="00B038E2">
        <w:t xml:space="preserve">at that time </w:t>
      </w:r>
      <w:r w:rsidR="00116FA3">
        <w:t xml:space="preserve">based upon the reliability needs of the </w:t>
      </w:r>
      <w:smartTag w:uri="urn:schemas-microsoft-com:office:smarttags" w:element="PersonName">
        <w:r w:rsidR="00116FA3">
          <w:t>T</w:t>
        </w:r>
      </w:smartTag>
      <w:r w:rsidR="00116FA3">
        <w:t>ransmission Provider.</w:t>
      </w:r>
      <w:r w:rsidR="00E22049">
        <w:t xml:space="preserve">  </w:t>
      </w:r>
      <w:r w:rsidR="008D219D">
        <w:t xml:space="preserve">For example, assume that there is a </w:t>
      </w:r>
      <w:r w:rsidR="00876AF6">
        <w:t xml:space="preserve">reliability issue on the system of </w:t>
      </w:r>
      <w:r w:rsidR="008D219D">
        <w:t>Duke</w:t>
      </w:r>
      <w:r w:rsidR="00876AF6">
        <w:t>,</w:t>
      </w:r>
      <w:r w:rsidR="004E359E">
        <w:t xml:space="preserve"> and</w:t>
      </w:r>
      <w:r w:rsidR="00876AF6">
        <w:t xml:space="preserve"> this issue can be addressed by</w:t>
      </w:r>
      <w:r w:rsidR="008D219D">
        <w:t xml:space="preserve">:  </w:t>
      </w:r>
      <w:r w:rsidR="00813C2D">
        <w:t xml:space="preserve">Option </w:t>
      </w:r>
      <w:r w:rsidR="008D219D">
        <w:t xml:space="preserve">1 </w:t>
      </w:r>
      <w:r w:rsidR="004E359E">
        <w:t xml:space="preserve">- </w:t>
      </w:r>
      <w:r w:rsidR="008D219D">
        <w:t xml:space="preserve">a project </w:t>
      </w:r>
      <w:r w:rsidR="00876AF6">
        <w:t xml:space="preserve">that </w:t>
      </w:r>
      <w:r w:rsidR="00741523">
        <w:t xml:space="preserve">consists of </w:t>
      </w:r>
      <w:r w:rsidR="00D66EE3">
        <w:t>upg</w:t>
      </w:r>
      <w:r w:rsidR="008D219D">
        <w:t>r</w:t>
      </w:r>
      <w:r w:rsidR="00D66EE3">
        <w:t>a</w:t>
      </w:r>
      <w:r w:rsidR="008D219D">
        <w:t>des</w:t>
      </w:r>
      <w:r w:rsidR="00876AF6">
        <w:t xml:space="preserve"> solely on the system of </w:t>
      </w:r>
      <w:r w:rsidR="008D219D">
        <w:t xml:space="preserve">Duke; </w:t>
      </w:r>
      <w:r w:rsidR="00813C2D">
        <w:t xml:space="preserve">Option </w:t>
      </w:r>
      <w:r w:rsidR="00876AF6">
        <w:t>2</w:t>
      </w:r>
      <w:r w:rsidR="004E359E">
        <w:t xml:space="preserve"> -</w:t>
      </w:r>
      <w:r w:rsidR="00876AF6">
        <w:t xml:space="preserve"> a project </w:t>
      </w:r>
      <w:r w:rsidR="00741523">
        <w:t xml:space="preserve">that consists of </w:t>
      </w:r>
      <w:r w:rsidR="008D219D">
        <w:t>upgrades</w:t>
      </w:r>
      <w:r w:rsidR="00876AF6">
        <w:t xml:space="preserve"> </w:t>
      </w:r>
      <w:r w:rsidR="00741523">
        <w:t>solely</w:t>
      </w:r>
      <w:r w:rsidR="00876AF6">
        <w:t xml:space="preserve"> on the system of </w:t>
      </w:r>
      <w:r w:rsidR="008D219D">
        <w:t>Progress;</w:t>
      </w:r>
      <w:r w:rsidR="00876AF6">
        <w:t xml:space="preserve"> or </w:t>
      </w:r>
      <w:r w:rsidR="00813C2D">
        <w:t xml:space="preserve">Option </w:t>
      </w:r>
      <w:r w:rsidR="00876AF6">
        <w:t>3</w:t>
      </w:r>
      <w:r w:rsidR="004E359E">
        <w:t xml:space="preserve"> -</w:t>
      </w:r>
      <w:r w:rsidR="00876AF6">
        <w:t xml:space="preserve"> a project that encompasses </w:t>
      </w:r>
      <w:r w:rsidR="00D66EE3">
        <w:t>upgrades</w:t>
      </w:r>
      <w:r w:rsidR="00876AF6">
        <w:t xml:space="preserve"> on both the </w:t>
      </w:r>
      <w:r w:rsidR="008D219D">
        <w:t>Duke and Progress</w:t>
      </w:r>
      <w:r w:rsidR="00876AF6">
        <w:t xml:space="preserve"> systems.  </w:t>
      </w:r>
      <w:r w:rsidR="00813C2D">
        <w:t>Options</w:t>
      </w:r>
      <w:r w:rsidR="00D66EE3">
        <w:t xml:space="preserve"> (2) and (3) would qualify as</w:t>
      </w:r>
      <w:r w:rsidR="00273869">
        <w:t xml:space="preserve"> </w:t>
      </w:r>
      <w:r w:rsidR="008D219D">
        <w:t>R</w:t>
      </w:r>
      <w:r w:rsidR="00273869">
        <w:t xml:space="preserve">egional </w:t>
      </w:r>
      <w:r w:rsidR="008D219D">
        <w:t>R</w:t>
      </w:r>
      <w:r w:rsidR="00273869">
        <w:t xml:space="preserve">eliability </w:t>
      </w:r>
      <w:r w:rsidR="008D219D">
        <w:t>P</w:t>
      </w:r>
      <w:r w:rsidR="00D66EE3">
        <w:t>roject</w:t>
      </w:r>
      <w:r w:rsidR="00364816">
        <w:t>s</w:t>
      </w:r>
      <w:r w:rsidR="004E359E">
        <w:t>, if they are lower cost than Option (1)</w:t>
      </w:r>
      <w:r w:rsidR="00D66EE3">
        <w:t xml:space="preserve">.  In both cases, there is an upgrade that is not needed to maintain reliability on the transmission system of at least one of the </w:t>
      </w:r>
      <w:smartTag w:uri="urn:schemas-microsoft-com:office:smarttags" w:element="PersonName">
        <w:r w:rsidR="00D66EE3">
          <w:t>T</w:t>
        </w:r>
      </w:smartTag>
      <w:r w:rsidR="00D66EE3">
        <w:t xml:space="preserve">ransmission Provider’s whose system is being upgraded.  </w:t>
      </w:r>
      <w:r w:rsidR="00B038E2">
        <w:t xml:space="preserve">In addition, if accelerating a Reliability Project on the Progress system results in the elimination of an upgrade </w:t>
      </w:r>
      <w:r w:rsidR="00B038E2">
        <w:lastRenderedPageBreak/>
        <w:t>on the Duke system, the cost of the acceleration will be designated a Regional Reliability Project.  A</w:t>
      </w:r>
      <w:r w:rsidR="00C80AB1">
        <w:t xml:space="preserve"> Regional Reliability Project must have a cost of at least $1 million</w:t>
      </w:r>
      <w:r w:rsidR="00541677">
        <w:t xml:space="preserve"> to be subject to the cost allocation proposal described below</w:t>
      </w:r>
      <w:r w:rsidR="00C80AB1">
        <w:t xml:space="preserve">.  </w:t>
      </w:r>
      <w:r w:rsidR="00541677">
        <w:t xml:space="preserve">The costs of a Regional Reliability Project with a cost of less than $1 million would be borne by each </w:t>
      </w:r>
      <w:smartTag w:uri="urn:schemas-microsoft-com:office:smarttags" w:element="PersonName">
        <w:r w:rsidR="00541677">
          <w:t>T</w:t>
        </w:r>
      </w:smartTag>
      <w:r w:rsidR="00541677">
        <w:t>ransmission Provider based on the costs incurred on its system.</w:t>
      </w:r>
    </w:p>
    <w:p w:rsidR="00390AE1" w:rsidRDefault="00390AE1" w:rsidP="00390AE1">
      <w:pPr>
        <w:pStyle w:val="Heading2"/>
      </w:pPr>
      <w:r>
        <w:t>Avoided Cost Methodology</w:t>
      </w:r>
    </w:p>
    <w:p w:rsidR="00891A78" w:rsidRPr="00891A78" w:rsidRDefault="00D66EE3" w:rsidP="00891A78">
      <w:pPr>
        <w:pStyle w:val="Heading2"/>
        <w:numPr>
          <w:ilvl w:val="0"/>
          <w:numId w:val="0"/>
        </w:numPr>
        <w:ind w:left="720"/>
        <w:rPr>
          <w:b w:val="0"/>
          <w:szCs w:val="26"/>
        </w:rPr>
      </w:pPr>
      <w:r w:rsidRPr="00891A78">
        <w:rPr>
          <w:b w:val="0"/>
        </w:rPr>
        <w:t>As noted, unless a Regional Reliability Project is determined by the NC</w:t>
      </w:r>
      <w:smartTag w:uri="urn:schemas-microsoft-com:office:smarttags" w:element="PersonName">
        <w:r w:rsidRPr="00891A78">
          <w:rPr>
            <w:b w:val="0"/>
          </w:rPr>
          <w:t>T</w:t>
        </w:r>
      </w:smartTag>
      <w:r w:rsidRPr="00891A78">
        <w:rPr>
          <w:b w:val="0"/>
        </w:rPr>
        <w:t xml:space="preserve">PC to be the most cost-effective solution to a reliability need, it will not be selected to be </w:t>
      </w:r>
      <w:r w:rsidR="00813C2D" w:rsidRPr="00891A78">
        <w:rPr>
          <w:b w:val="0"/>
        </w:rPr>
        <w:t>included</w:t>
      </w:r>
      <w:r w:rsidRPr="00891A78">
        <w:rPr>
          <w:b w:val="0"/>
        </w:rPr>
        <w:t xml:space="preserve"> in the Plan of the NC</w:t>
      </w:r>
      <w:smartTag w:uri="urn:schemas-microsoft-com:office:smarttags" w:element="PersonName">
        <w:r w:rsidRPr="00891A78">
          <w:rPr>
            <w:b w:val="0"/>
          </w:rPr>
          <w:t>T</w:t>
        </w:r>
      </w:smartTag>
      <w:r w:rsidRPr="00891A78">
        <w:rPr>
          <w:b w:val="0"/>
        </w:rPr>
        <w:t xml:space="preserve">PC.  But, if a Regional Reliability Project is </w:t>
      </w:r>
      <w:r w:rsidR="00813C2D" w:rsidRPr="00891A78">
        <w:rPr>
          <w:b w:val="0"/>
        </w:rPr>
        <w:t>included</w:t>
      </w:r>
      <w:r w:rsidRPr="00891A78">
        <w:rPr>
          <w:b w:val="0"/>
        </w:rPr>
        <w:t xml:space="preserve">, it </w:t>
      </w:r>
      <w:r w:rsidR="00273869" w:rsidRPr="00891A78">
        <w:rPr>
          <w:b w:val="0"/>
        </w:rPr>
        <w:t xml:space="preserve">will have its costs </w:t>
      </w:r>
      <w:r w:rsidR="000F0EED" w:rsidRPr="00891A78">
        <w:rPr>
          <w:b w:val="0"/>
        </w:rPr>
        <w:t>allocated based on a</w:t>
      </w:r>
      <w:r w:rsidR="007020FB" w:rsidRPr="00891A78">
        <w:rPr>
          <w:b w:val="0"/>
        </w:rPr>
        <w:t xml:space="preserve">n avoided cost approach, whereby each </w:t>
      </w:r>
      <w:smartTag w:uri="urn:schemas-microsoft-com:office:smarttags" w:element="PersonName">
        <w:r w:rsidR="007020FB" w:rsidRPr="00891A78">
          <w:rPr>
            <w:b w:val="0"/>
          </w:rPr>
          <w:t>T</w:t>
        </w:r>
      </w:smartTag>
      <w:r w:rsidRPr="00891A78">
        <w:rPr>
          <w:b w:val="0"/>
        </w:rPr>
        <w:t xml:space="preserve">ransmission </w:t>
      </w:r>
      <w:r w:rsidR="007020FB" w:rsidRPr="00891A78">
        <w:rPr>
          <w:b w:val="0"/>
        </w:rPr>
        <w:t>P</w:t>
      </w:r>
      <w:r w:rsidRPr="00891A78">
        <w:rPr>
          <w:b w:val="0"/>
        </w:rPr>
        <w:t>rovider looks at the next-</w:t>
      </w:r>
      <w:r w:rsidR="007020FB" w:rsidRPr="00891A78">
        <w:rPr>
          <w:b w:val="0"/>
        </w:rPr>
        <w:t xml:space="preserve">best </w:t>
      </w:r>
      <w:r w:rsidRPr="00891A78">
        <w:rPr>
          <w:b w:val="0"/>
        </w:rPr>
        <w:t xml:space="preserve">approach </w:t>
      </w:r>
      <w:r w:rsidR="007020FB" w:rsidRPr="00891A78">
        <w:rPr>
          <w:b w:val="0"/>
        </w:rPr>
        <w:t xml:space="preserve">to </w:t>
      </w:r>
      <w:r w:rsidRPr="00891A78">
        <w:rPr>
          <w:b w:val="0"/>
        </w:rPr>
        <w:t xml:space="preserve">maintaining </w:t>
      </w:r>
      <w:r w:rsidR="00813C2D" w:rsidRPr="00891A78">
        <w:rPr>
          <w:b w:val="0"/>
        </w:rPr>
        <w:t>reliable</w:t>
      </w:r>
      <w:r w:rsidRPr="00891A78">
        <w:rPr>
          <w:b w:val="0"/>
        </w:rPr>
        <w:t xml:space="preserve"> service </w:t>
      </w:r>
      <w:r w:rsidR="007020FB" w:rsidRPr="00891A78">
        <w:rPr>
          <w:b w:val="0"/>
        </w:rPr>
        <w:t xml:space="preserve">and </w:t>
      </w:r>
      <w:r w:rsidRPr="00891A78">
        <w:rPr>
          <w:b w:val="0"/>
        </w:rPr>
        <w:t>shares</w:t>
      </w:r>
      <w:r w:rsidR="007020FB" w:rsidRPr="00891A78">
        <w:rPr>
          <w:b w:val="0"/>
        </w:rPr>
        <w:t xml:space="preserve"> the savings on a pro-rata basis. </w:t>
      </w:r>
      <w:r w:rsidR="00B1786A" w:rsidRPr="00891A78">
        <w:rPr>
          <w:b w:val="0"/>
        </w:rPr>
        <w:t xml:space="preserve"> </w:t>
      </w:r>
      <w:r w:rsidR="002F0333" w:rsidRPr="00891A78">
        <w:rPr>
          <w:b w:val="0"/>
        </w:rPr>
        <w:t>These cost</w:t>
      </w:r>
      <w:r w:rsidR="005931B2" w:rsidRPr="00891A78">
        <w:rPr>
          <w:b w:val="0"/>
        </w:rPr>
        <w:t xml:space="preserve"> responsibility </w:t>
      </w:r>
      <w:r w:rsidR="002F0333" w:rsidRPr="00891A78">
        <w:rPr>
          <w:b w:val="0"/>
        </w:rPr>
        <w:t xml:space="preserve">determinations </w:t>
      </w:r>
      <w:r w:rsidR="005931B2" w:rsidRPr="00891A78">
        <w:rPr>
          <w:b w:val="0"/>
        </w:rPr>
        <w:t xml:space="preserve">will then be reflected in </w:t>
      </w:r>
      <w:r w:rsidR="002F0333" w:rsidRPr="00891A78">
        <w:rPr>
          <w:b w:val="0"/>
        </w:rPr>
        <w:t>transmission rat</w:t>
      </w:r>
      <w:r w:rsidR="002F0333" w:rsidRPr="00891A78">
        <w:rPr>
          <w:b w:val="0"/>
          <w:szCs w:val="26"/>
        </w:rPr>
        <w:t xml:space="preserve">es.  </w:t>
      </w:r>
      <w:r w:rsidR="00D6237F" w:rsidRPr="00891A78">
        <w:rPr>
          <w:b w:val="0"/>
          <w:szCs w:val="26"/>
        </w:rPr>
        <w:t xml:space="preserve">Each Transmission Provider will be reimbursed for its investment for the Regional Reliability Project based on a transmission </w:t>
      </w:r>
      <w:proofErr w:type="spellStart"/>
      <w:r w:rsidR="00D6237F" w:rsidRPr="00891A78">
        <w:rPr>
          <w:b w:val="0"/>
          <w:szCs w:val="26"/>
        </w:rPr>
        <w:t>levelized</w:t>
      </w:r>
      <w:proofErr w:type="spellEnd"/>
      <w:r w:rsidR="00D6237F" w:rsidRPr="00891A78">
        <w:rPr>
          <w:b w:val="0"/>
          <w:szCs w:val="26"/>
        </w:rPr>
        <w:t xml:space="preserve"> fixed charge rate filed with FERC.</w:t>
      </w:r>
      <w:r w:rsidR="00D6237F" w:rsidRPr="00891A78">
        <w:rPr>
          <w:rFonts w:ascii="Arial" w:hAnsi="Arial" w:cs="Arial"/>
          <w:b w:val="0"/>
          <w:sz w:val="20"/>
        </w:rPr>
        <w:t xml:space="preserve">  </w:t>
      </w:r>
      <w:r w:rsidR="004863FE" w:rsidRPr="00891A78">
        <w:rPr>
          <w:b w:val="0"/>
        </w:rPr>
        <w:t xml:space="preserve">Where practical, Regional Reliability </w:t>
      </w:r>
      <w:r w:rsidR="004863FE" w:rsidRPr="00891A78">
        <w:rPr>
          <w:b w:val="0"/>
          <w:szCs w:val="26"/>
        </w:rPr>
        <w:t xml:space="preserve">Projects may be grouped to net out allocations across Transmission Provider borders. </w:t>
      </w:r>
    </w:p>
    <w:p w:rsidR="00B1786A" w:rsidRDefault="009A615B" w:rsidP="00891A78">
      <w:pPr>
        <w:pStyle w:val="Heading2"/>
      </w:pPr>
      <w:r>
        <w:t>Example</w:t>
      </w:r>
      <w:r w:rsidR="00190526">
        <w:t xml:space="preserve"> 1:  A </w:t>
      </w:r>
      <w:r w:rsidR="00356916">
        <w:t xml:space="preserve">Regional </w:t>
      </w:r>
      <w:r w:rsidR="00813C2D">
        <w:t>Reliability</w:t>
      </w:r>
      <w:r w:rsidR="00190526">
        <w:t xml:space="preserve"> Project on system of one </w:t>
      </w:r>
      <w:smartTag w:uri="urn:schemas-microsoft-com:office:smarttags" w:element="PersonName">
        <w:r w:rsidR="00190526">
          <w:t>T</w:t>
        </w:r>
      </w:smartTag>
      <w:r w:rsidR="00190526">
        <w:t xml:space="preserve">ransmission Provider solves </w:t>
      </w:r>
      <w:r w:rsidR="00813C2D">
        <w:t>reliability</w:t>
      </w:r>
      <w:r w:rsidR="00190526">
        <w:t xml:space="preserve"> issue on system of other </w:t>
      </w:r>
      <w:smartTag w:uri="urn:schemas-microsoft-com:office:smarttags" w:element="PersonName">
        <w:r w:rsidR="00190526">
          <w:t>T</w:t>
        </w:r>
      </w:smartTag>
      <w:r w:rsidR="00190526">
        <w:t>ransmission Provider.</w:t>
      </w:r>
    </w:p>
    <w:p w:rsidR="004B7D3D" w:rsidRPr="004B7D3D" w:rsidRDefault="004B7D3D" w:rsidP="004B7D3D">
      <w:pPr>
        <w:pStyle w:val="BodyText"/>
      </w:pPr>
    </w:p>
    <w:tbl>
      <w:tblPr>
        <w:tblStyle w:val="TableGrid"/>
        <w:tblW w:w="9828" w:type="dxa"/>
        <w:tblLook w:val="01E0"/>
      </w:tblPr>
      <w:tblGrid>
        <w:gridCol w:w="1915"/>
        <w:gridCol w:w="1915"/>
        <w:gridCol w:w="1915"/>
        <w:gridCol w:w="1915"/>
        <w:gridCol w:w="2168"/>
      </w:tblGrid>
      <w:tr w:rsidR="000F2E81">
        <w:tc>
          <w:tcPr>
            <w:tcW w:w="1915" w:type="dxa"/>
          </w:tcPr>
          <w:p w:rsidR="000F2E81" w:rsidRPr="00B03654" w:rsidRDefault="000F2E81" w:rsidP="00CC1B1C">
            <w:pPr>
              <w:pStyle w:val="SingleSpace"/>
              <w:spacing w:before="60" w:after="60"/>
              <w:jc w:val="center"/>
              <w:rPr>
                <w:b/>
                <w:sz w:val="24"/>
                <w:szCs w:val="24"/>
              </w:rPr>
            </w:pPr>
            <w:r>
              <w:rPr>
                <w:b/>
                <w:sz w:val="24"/>
                <w:szCs w:val="24"/>
              </w:rPr>
              <w:t>(1)</w:t>
            </w:r>
            <w:r>
              <w:rPr>
                <w:b/>
                <w:sz w:val="24"/>
                <w:szCs w:val="24"/>
              </w:rPr>
              <w:br/>
            </w:r>
            <w:smartTag w:uri="urn:schemas-microsoft-com:office:smarttags" w:element="PersonName">
              <w:r w:rsidRPr="00B03654">
                <w:rPr>
                  <w:b/>
                  <w:sz w:val="24"/>
                  <w:szCs w:val="24"/>
                </w:rPr>
                <w:t>T</w:t>
              </w:r>
            </w:smartTag>
            <w:r w:rsidRPr="00B03654">
              <w:rPr>
                <w:b/>
                <w:sz w:val="24"/>
                <w:szCs w:val="24"/>
              </w:rPr>
              <w:t>ransmission Provider</w:t>
            </w:r>
          </w:p>
        </w:tc>
        <w:tc>
          <w:tcPr>
            <w:tcW w:w="1915" w:type="dxa"/>
            <w:vAlign w:val="bottom"/>
          </w:tcPr>
          <w:p w:rsidR="000F2E81" w:rsidRPr="00B03654" w:rsidRDefault="000F2E81" w:rsidP="00CC1B1C">
            <w:pPr>
              <w:pStyle w:val="SingleSpace"/>
              <w:spacing w:before="60" w:after="60"/>
              <w:jc w:val="center"/>
              <w:rPr>
                <w:b/>
                <w:sz w:val="24"/>
                <w:szCs w:val="24"/>
              </w:rPr>
            </w:pPr>
            <w:r>
              <w:rPr>
                <w:b/>
                <w:sz w:val="24"/>
                <w:szCs w:val="24"/>
              </w:rPr>
              <w:t>(2)</w:t>
            </w:r>
            <w:r>
              <w:rPr>
                <w:b/>
                <w:sz w:val="24"/>
                <w:szCs w:val="24"/>
              </w:rPr>
              <w:br/>
            </w:r>
            <w:r w:rsidRPr="00B03654">
              <w:rPr>
                <w:b/>
                <w:sz w:val="24"/>
                <w:szCs w:val="24"/>
              </w:rPr>
              <w:t>Cost to Meet Reliability Needs on a Stand Alone Basis</w:t>
            </w:r>
            <w:r>
              <w:rPr>
                <w:b/>
                <w:sz w:val="24"/>
                <w:szCs w:val="24"/>
              </w:rPr>
              <w:t xml:space="preserve"> (MM)</w:t>
            </w:r>
            <w:r>
              <w:rPr>
                <w:b/>
                <w:sz w:val="24"/>
                <w:szCs w:val="24"/>
              </w:rPr>
              <w:br/>
            </w:r>
          </w:p>
        </w:tc>
        <w:tc>
          <w:tcPr>
            <w:tcW w:w="1915" w:type="dxa"/>
          </w:tcPr>
          <w:p w:rsidR="000F2E81" w:rsidRDefault="000F2E81" w:rsidP="00CC1B1C">
            <w:pPr>
              <w:pStyle w:val="SingleSpace"/>
              <w:spacing w:before="60" w:after="60"/>
              <w:jc w:val="center"/>
              <w:rPr>
                <w:b/>
                <w:sz w:val="24"/>
                <w:szCs w:val="24"/>
              </w:rPr>
            </w:pPr>
            <w:r>
              <w:rPr>
                <w:b/>
                <w:sz w:val="24"/>
                <w:szCs w:val="24"/>
              </w:rPr>
              <w:t>(3)</w:t>
            </w:r>
            <w:r>
              <w:rPr>
                <w:b/>
                <w:sz w:val="24"/>
                <w:szCs w:val="24"/>
              </w:rPr>
              <w:br/>
            </w:r>
            <w:r w:rsidRPr="00B03654">
              <w:rPr>
                <w:b/>
                <w:sz w:val="24"/>
                <w:szCs w:val="24"/>
              </w:rPr>
              <w:t>Cost of Regional Reliability Proje</w:t>
            </w:r>
            <w:r>
              <w:rPr>
                <w:b/>
                <w:sz w:val="24"/>
                <w:szCs w:val="24"/>
              </w:rPr>
              <w:t>ct (MM)</w:t>
            </w:r>
          </w:p>
        </w:tc>
        <w:tc>
          <w:tcPr>
            <w:tcW w:w="1915" w:type="dxa"/>
          </w:tcPr>
          <w:p w:rsidR="000F2E81" w:rsidRPr="00B03654" w:rsidRDefault="000F2E81" w:rsidP="00CC1B1C">
            <w:pPr>
              <w:pStyle w:val="SingleSpace"/>
              <w:spacing w:before="60" w:after="60"/>
              <w:jc w:val="center"/>
              <w:rPr>
                <w:b/>
                <w:sz w:val="24"/>
                <w:szCs w:val="24"/>
              </w:rPr>
            </w:pPr>
            <w:r>
              <w:rPr>
                <w:b/>
                <w:sz w:val="24"/>
                <w:szCs w:val="24"/>
              </w:rPr>
              <w:t>(4)</w:t>
            </w:r>
            <w:r>
              <w:rPr>
                <w:b/>
                <w:sz w:val="24"/>
                <w:szCs w:val="24"/>
              </w:rPr>
              <w:br/>
              <w:t xml:space="preserve">Avoided </w:t>
            </w:r>
            <w:smartTag w:uri="urn:schemas-microsoft-com:office:smarttags" w:element="PersonName">
              <w:r>
                <w:rPr>
                  <w:b/>
                  <w:sz w:val="24"/>
                  <w:szCs w:val="24"/>
                </w:rPr>
                <w:t>T</w:t>
              </w:r>
            </w:smartTag>
            <w:r>
              <w:rPr>
                <w:b/>
                <w:sz w:val="24"/>
                <w:szCs w:val="24"/>
              </w:rPr>
              <w:t>ransmission Project Cost (MM)</w:t>
            </w:r>
          </w:p>
        </w:tc>
        <w:tc>
          <w:tcPr>
            <w:tcW w:w="2168" w:type="dxa"/>
            <w:vAlign w:val="bottom"/>
          </w:tcPr>
          <w:p w:rsidR="000F2E81" w:rsidRPr="00B03654" w:rsidRDefault="000F2E81" w:rsidP="00CC1B1C">
            <w:pPr>
              <w:pStyle w:val="SingleSpace"/>
              <w:spacing w:before="60" w:after="60"/>
              <w:jc w:val="center"/>
              <w:rPr>
                <w:b/>
                <w:sz w:val="24"/>
                <w:szCs w:val="24"/>
              </w:rPr>
            </w:pPr>
            <w:r>
              <w:rPr>
                <w:b/>
                <w:sz w:val="24"/>
                <w:szCs w:val="24"/>
              </w:rPr>
              <w:t>(5)</w:t>
            </w:r>
            <w:r>
              <w:rPr>
                <w:b/>
                <w:sz w:val="24"/>
                <w:szCs w:val="24"/>
              </w:rPr>
              <w:br/>
            </w:r>
            <w:r w:rsidRPr="00B03654">
              <w:rPr>
                <w:b/>
                <w:sz w:val="24"/>
                <w:szCs w:val="24"/>
              </w:rPr>
              <w:t xml:space="preserve">Costs to </w:t>
            </w:r>
            <w:r>
              <w:rPr>
                <w:b/>
                <w:sz w:val="24"/>
                <w:szCs w:val="24"/>
              </w:rPr>
              <w:t>M</w:t>
            </w:r>
            <w:r w:rsidRPr="00B03654">
              <w:rPr>
                <w:b/>
                <w:sz w:val="24"/>
                <w:szCs w:val="24"/>
              </w:rPr>
              <w:t>eet Reliability Needs on a Regional Basis</w:t>
            </w:r>
            <w:r>
              <w:rPr>
                <w:b/>
                <w:sz w:val="24"/>
                <w:szCs w:val="24"/>
              </w:rPr>
              <w:t xml:space="preserve"> (MM)</w:t>
            </w:r>
            <w:r>
              <w:rPr>
                <w:b/>
                <w:sz w:val="24"/>
                <w:szCs w:val="24"/>
              </w:rPr>
              <w:br/>
              <w:t>(2) + (3) - (4)</w:t>
            </w:r>
            <w:r w:rsidR="002F0333">
              <w:rPr>
                <w:b/>
                <w:sz w:val="24"/>
                <w:szCs w:val="24"/>
              </w:rPr>
              <w:t xml:space="preserve"> = (5)</w:t>
            </w:r>
            <w:r w:rsidR="002F0333">
              <w:rPr>
                <w:b/>
                <w:sz w:val="24"/>
                <w:szCs w:val="24"/>
              </w:rPr>
              <w:br/>
            </w:r>
          </w:p>
        </w:tc>
      </w:tr>
      <w:tr w:rsidR="000F2E81">
        <w:tc>
          <w:tcPr>
            <w:tcW w:w="1915" w:type="dxa"/>
          </w:tcPr>
          <w:p w:rsidR="000F2E81" w:rsidRPr="00B03654" w:rsidRDefault="000F2E81" w:rsidP="00CC1B1C">
            <w:pPr>
              <w:pStyle w:val="SingleSpace"/>
              <w:spacing w:before="60" w:after="60"/>
              <w:rPr>
                <w:sz w:val="24"/>
                <w:szCs w:val="24"/>
              </w:rPr>
            </w:pPr>
            <w:r w:rsidRPr="00B03654">
              <w:rPr>
                <w:sz w:val="24"/>
                <w:szCs w:val="24"/>
              </w:rPr>
              <w:t>Duke</w:t>
            </w:r>
          </w:p>
        </w:tc>
        <w:tc>
          <w:tcPr>
            <w:tcW w:w="1915" w:type="dxa"/>
            <w:vAlign w:val="bottom"/>
          </w:tcPr>
          <w:p w:rsidR="000F2E81" w:rsidRPr="00B03654" w:rsidRDefault="000F2E81" w:rsidP="00CC1B1C">
            <w:pPr>
              <w:pStyle w:val="SingleSpace"/>
              <w:spacing w:before="60" w:after="60"/>
              <w:jc w:val="right"/>
              <w:rPr>
                <w:sz w:val="24"/>
                <w:szCs w:val="24"/>
              </w:rPr>
            </w:pPr>
            <w:r>
              <w:rPr>
                <w:sz w:val="24"/>
                <w:szCs w:val="24"/>
              </w:rPr>
              <w:t>$</w:t>
            </w:r>
            <w:r w:rsidRPr="00B03654">
              <w:rPr>
                <w:sz w:val="24"/>
                <w:szCs w:val="24"/>
              </w:rPr>
              <w:t>500</w:t>
            </w:r>
          </w:p>
        </w:tc>
        <w:tc>
          <w:tcPr>
            <w:tcW w:w="1915" w:type="dxa"/>
            <w:vAlign w:val="bottom"/>
          </w:tcPr>
          <w:p w:rsidR="000F2E81" w:rsidRPr="00B03654" w:rsidRDefault="000F2E81" w:rsidP="00CC1B1C">
            <w:pPr>
              <w:pStyle w:val="SingleSpace"/>
              <w:spacing w:before="60" w:after="60"/>
              <w:jc w:val="right"/>
              <w:rPr>
                <w:sz w:val="24"/>
                <w:szCs w:val="24"/>
              </w:rPr>
            </w:pPr>
            <w:r w:rsidRPr="00B03654">
              <w:rPr>
                <w:sz w:val="24"/>
                <w:szCs w:val="24"/>
              </w:rPr>
              <w:t>0</w:t>
            </w:r>
          </w:p>
        </w:tc>
        <w:tc>
          <w:tcPr>
            <w:tcW w:w="1915" w:type="dxa"/>
          </w:tcPr>
          <w:p w:rsidR="000F2E81" w:rsidRPr="00B03654" w:rsidRDefault="000F2E81" w:rsidP="00CC1B1C">
            <w:pPr>
              <w:pStyle w:val="SingleSpace"/>
              <w:spacing w:before="60" w:after="60"/>
              <w:jc w:val="right"/>
              <w:rPr>
                <w:sz w:val="24"/>
                <w:szCs w:val="24"/>
              </w:rPr>
            </w:pPr>
            <w:r>
              <w:rPr>
                <w:sz w:val="24"/>
                <w:szCs w:val="24"/>
              </w:rPr>
              <w:t>$50</w:t>
            </w:r>
          </w:p>
        </w:tc>
        <w:tc>
          <w:tcPr>
            <w:tcW w:w="2168" w:type="dxa"/>
            <w:vAlign w:val="bottom"/>
          </w:tcPr>
          <w:p w:rsidR="000F2E81" w:rsidRPr="00B03654" w:rsidRDefault="000F2E81" w:rsidP="00CC1B1C">
            <w:pPr>
              <w:pStyle w:val="SingleSpace"/>
              <w:spacing w:before="60" w:after="60"/>
              <w:jc w:val="right"/>
              <w:rPr>
                <w:sz w:val="24"/>
                <w:szCs w:val="24"/>
              </w:rPr>
            </w:pPr>
            <w:r>
              <w:rPr>
                <w:sz w:val="24"/>
                <w:szCs w:val="24"/>
              </w:rPr>
              <w:t>$</w:t>
            </w:r>
            <w:r w:rsidRPr="00B03654">
              <w:rPr>
                <w:sz w:val="24"/>
                <w:szCs w:val="24"/>
              </w:rPr>
              <w:t>450</w:t>
            </w:r>
          </w:p>
        </w:tc>
      </w:tr>
      <w:tr w:rsidR="000F2E81">
        <w:tc>
          <w:tcPr>
            <w:tcW w:w="1915" w:type="dxa"/>
          </w:tcPr>
          <w:p w:rsidR="000F2E81" w:rsidRPr="00B03654" w:rsidRDefault="000F2E81" w:rsidP="00CC1B1C">
            <w:pPr>
              <w:pStyle w:val="SingleSpace"/>
              <w:spacing w:before="60" w:after="60"/>
              <w:rPr>
                <w:sz w:val="24"/>
                <w:szCs w:val="24"/>
              </w:rPr>
            </w:pPr>
            <w:r w:rsidRPr="00B03654">
              <w:rPr>
                <w:sz w:val="24"/>
                <w:szCs w:val="24"/>
              </w:rPr>
              <w:t>Progress</w:t>
            </w:r>
          </w:p>
        </w:tc>
        <w:tc>
          <w:tcPr>
            <w:tcW w:w="1915" w:type="dxa"/>
            <w:vAlign w:val="bottom"/>
          </w:tcPr>
          <w:p w:rsidR="000F2E81" w:rsidRPr="00B03654" w:rsidRDefault="000F2E81" w:rsidP="00CC1B1C">
            <w:pPr>
              <w:pStyle w:val="SingleSpace"/>
              <w:spacing w:before="60" w:after="60"/>
              <w:jc w:val="right"/>
              <w:rPr>
                <w:sz w:val="24"/>
                <w:szCs w:val="24"/>
              </w:rPr>
            </w:pPr>
            <w:r>
              <w:rPr>
                <w:sz w:val="24"/>
                <w:szCs w:val="24"/>
              </w:rPr>
              <w:t>$</w:t>
            </w:r>
            <w:r w:rsidRPr="00B03654">
              <w:rPr>
                <w:sz w:val="24"/>
                <w:szCs w:val="24"/>
              </w:rPr>
              <w:t>400</w:t>
            </w:r>
          </w:p>
        </w:tc>
        <w:tc>
          <w:tcPr>
            <w:tcW w:w="1915" w:type="dxa"/>
            <w:vAlign w:val="bottom"/>
          </w:tcPr>
          <w:p w:rsidR="000F2E81" w:rsidRPr="00B03654" w:rsidRDefault="000F2E81" w:rsidP="00CC1B1C">
            <w:pPr>
              <w:pStyle w:val="SingleSpace"/>
              <w:spacing w:before="60" w:after="60"/>
              <w:jc w:val="right"/>
              <w:rPr>
                <w:sz w:val="24"/>
                <w:szCs w:val="24"/>
              </w:rPr>
            </w:pPr>
            <w:r>
              <w:rPr>
                <w:sz w:val="24"/>
                <w:szCs w:val="24"/>
              </w:rPr>
              <w:t>$</w:t>
            </w:r>
            <w:r w:rsidRPr="00B03654">
              <w:rPr>
                <w:sz w:val="24"/>
                <w:szCs w:val="24"/>
              </w:rPr>
              <w:t>30</w:t>
            </w:r>
          </w:p>
        </w:tc>
        <w:tc>
          <w:tcPr>
            <w:tcW w:w="1915" w:type="dxa"/>
          </w:tcPr>
          <w:p w:rsidR="000F2E81" w:rsidRDefault="000F2E81" w:rsidP="00CC1B1C">
            <w:pPr>
              <w:pStyle w:val="SingleSpace"/>
              <w:spacing w:before="60" w:after="60"/>
              <w:jc w:val="right"/>
              <w:rPr>
                <w:sz w:val="24"/>
                <w:szCs w:val="24"/>
              </w:rPr>
            </w:pPr>
            <w:r>
              <w:rPr>
                <w:sz w:val="24"/>
                <w:szCs w:val="24"/>
              </w:rPr>
              <w:t>0</w:t>
            </w:r>
          </w:p>
        </w:tc>
        <w:tc>
          <w:tcPr>
            <w:tcW w:w="2168" w:type="dxa"/>
            <w:vAlign w:val="bottom"/>
          </w:tcPr>
          <w:p w:rsidR="000F2E81" w:rsidRPr="00B03654" w:rsidRDefault="000F2E81" w:rsidP="00CC1B1C">
            <w:pPr>
              <w:pStyle w:val="SingleSpace"/>
              <w:spacing w:before="60" w:after="60"/>
              <w:jc w:val="right"/>
              <w:rPr>
                <w:sz w:val="24"/>
                <w:szCs w:val="24"/>
              </w:rPr>
            </w:pPr>
            <w:r>
              <w:rPr>
                <w:sz w:val="24"/>
                <w:szCs w:val="24"/>
              </w:rPr>
              <w:t>$</w:t>
            </w:r>
            <w:r w:rsidRPr="00B03654">
              <w:rPr>
                <w:sz w:val="24"/>
                <w:szCs w:val="24"/>
              </w:rPr>
              <w:t>430</w:t>
            </w:r>
          </w:p>
        </w:tc>
      </w:tr>
      <w:tr w:rsidR="000F2E81">
        <w:tc>
          <w:tcPr>
            <w:tcW w:w="1915" w:type="dxa"/>
          </w:tcPr>
          <w:p w:rsidR="000F2E81" w:rsidRPr="00B03654" w:rsidRDefault="000F2E81" w:rsidP="00CC1B1C">
            <w:pPr>
              <w:pStyle w:val="SingleSpace"/>
              <w:spacing w:before="60" w:after="60"/>
              <w:rPr>
                <w:b/>
                <w:sz w:val="24"/>
                <w:szCs w:val="24"/>
              </w:rPr>
            </w:pPr>
            <w:smartTag w:uri="urn:schemas-microsoft-com:office:smarttags" w:element="PersonName">
              <w:r w:rsidRPr="00B03654">
                <w:rPr>
                  <w:b/>
                  <w:sz w:val="24"/>
                  <w:szCs w:val="24"/>
                </w:rPr>
                <w:t>T</w:t>
              </w:r>
            </w:smartTag>
            <w:r w:rsidRPr="00B03654">
              <w:rPr>
                <w:b/>
                <w:sz w:val="24"/>
                <w:szCs w:val="24"/>
              </w:rPr>
              <w:t>otal</w:t>
            </w:r>
          </w:p>
        </w:tc>
        <w:tc>
          <w:tcPr>
            <w:tcW w:w="1915" w:type="dxa"/>
            <w:vAlign w:val="bottom"/>
          </w:tcPr>
          <w:p w:rsidR="000F2E81" w:rsidRPr="00B03654" w:rsidRDefault="002F0333" w:rsidP="00CC1B1C">
            <w:pPr>
              <w:pStyle w:val="SingleSpace"/>
              <w:spacing w:before="60" w:after="60"/>
              <w:jc w:val="right"/>
              <w:rPr>
                <w:b/>
                <w:sz w:val="24"/>
                <w:szCs w:val="24"/>
              </w:rPr>
            </w:pPr>
            <w:r>
              <w:rPr>
                <w:b/>
                <w:sz w:val="24"/>
                <w:szCs w:val="24"/>
              </w:rPr>
              <w:t>$900</w:t>
            </w:r>
          </w:p>
        </w:tc>
        <w:tc>
          <w:tcPr>
            <w:tcW w:w="1915" w:type="dxa"/>
            <w:vAlign w:val="bottom"/>
          </w:tcPr>
          <w:p w:rsidR="000F2E81" w:rsidRPr="00B03654" w:rsidRDefault="000F2E81" w:rsidP="00CC1B1C">
            <w:pPr>
              <w:pStyle w:val="SingleSpace"/>
              <w:spacing w:before="60" w:after="60"/>
              <w:jc w:val="right"/>
              <w:rPr>
                <w:b/>
                <w:sz w:val="24"/>
                <w:szCs w:val="24"/>
              </w:rPr>
            </w:pPr>
            <w:r w:rsidRPr="00B03654">
              <w:rPr>
                <w:b/>
                <w:sz w:val="24"/>
                <w:szCs w:val="24"/>
              </w:rPr>
              <w:t>$30</w:t>
            </w:r>
          </w:p>
        </w:tc>
        <w:tc>
          <w:tcPr>
            <w:tcW w:w="1915" w:type="dxa"/>
          </w:tcPr>
          <w:p w:rsidR="000F2E81" w:rsidRPr="00B03654" w:rsidRDefault="000F2E81" w:rsidP="00CC1B1C">
            <w:pPr>
              <w:pStyle w:val="SingleSpace"/>
              <w:spacing w:before="60" w:after="60"/>
              <w:jc w:val="right"/>
              <w:rPr>
                <w:b/>
                <w:sz w:val="24"/>
                <w:szCs w:val="24"/>
              </w:rPr>
            </w:pPr>
            <w:r>
              <w:rPr>
                <w:b/>
                <w:sz w:val="24"/>
                <w:szCs w:val="24"/>
              </w:rPr>
              <w:t>$50</w:t>
            </w:r>
          </w:p>
        </w:tc>
        <w:tc>
          <w:tcPr>
            <w:tcW w:w="2168" w:type="dxa"/>
          </w:tcPr>
          <w:p w:rsidR="000F2E81" w:rsidRPr="00B03654" w:rsidRDefault="002F0333" w:rsidP="00CC1B1C">
            <w:pPr>
              <w:pStyle w:val="SingleSpace"/>
              <w:spacing w:before="60" w:after="60"/>
              <w:jc w:val="right"/>
              <w:rPr>
                <w:b/>
                <w:sz w:val="24"/>
                <w:szCs w:val="24"/>
              </w:rPr>
            </w:pPr>
            <w:r>
              <w:rPr>
                <w:b/>
                <w:sz w:val="24"/>
                <w:szCs w:val="24"/>
              </w:rPr>
              <w:t>$880</w:t>
            </w:r>
          </w:p>
        </w:tc>
      </w:tr>
    </w:tbl>
    <w:p w:rsidR="000F2E81" w:rsidRPr="000F2E81" w:rsidRDefault="000F2E81" w:rsidP="000F2E81">
      <w:pPr>
        <w:pStyle w:val="SingleSpace"/>
      </w:pPr>
    </w:p>
    <w:p w:rsidR="00912D35" w:rsidRPr="00912D35" w:rsidRDefault="00912D35" w:rsidP="008F68F1">
      <w:pPr>
        <w:pStyle w:val="DoubleIndent"/>
        <w:spacing w:before="240"/>
      </w:pPr>
      <w:r>
        <w:t>I</w:t>
      </w:r>
      <w:r w:rsidRPr="00912D35">
        <w:t xml:space="preserve">n this example, </w:t>
      </w:r>
      <w:r>
        <w:t>Duke needs to spend $500 million to meet all of its R</w:t>
      </w:r>
      <w:r w:rsidRPr="00912D35">
        <w:t xml:space="preserve">eliability </w:t>
      </w:r>
      <w:r>
        <w:t xml:space="preserve">Project </w:t>
      </w:r>
      <w:r w:rsidRPr="00912D35">
        <w:t xml:space="preserve">needs, assuming it does not have the option of meeting its reliability need with a project on system of </w:t>
      </w:r>
      <w:r>
        <w:t>Progress</w:t>
      </w:r>
      <w:r w:rsidRPr="00912D35">
        <w:t xml:space="preserve">. </w:t>
      </w:r>
      <w:r>
        <w:t xml:space="preserve"> </w:t>
      </w:r>
      <w:smartTag w:uri="urn:schemas-microsoft-com:office:smarttags" w:element="PersonName">
        <w:r w:rsidRPr="00912D35">
          <w:t>T</w:t>
        </w:r>
      </w:smartTag>
      <w:r w:rsidRPr="00912D35">
        <w:t xml:space="preserve">he $500 </w:t>
      </w:r>
      <w:r>
        <w:t>million</w:t>
      </w:r>
      <w:r w:rsidRPr="00912D35">
        <w:t xml:space="preserve"> includes $50</w:t>
      </w:r>
      <w:r>
        <w:t xml:space="preserve"> million</w:t>
      </w:r>
      <w:r w:rsidRPr="00912D35">
        <w:t xml:space="preserve"> for a </w:t>
      </w:r>
      <w:r>
        <w:t>R</w:t>
      </w:r>
      <w:r w:rsidRPr="00912D35">
        <w:t xml:space="preserve">eliability </w:t>
      </w:r>
      <w:r>
        <w:t xml:space="preserve">Project </w:t>
      </w:r>
      <w:r w:rsidRPr="00912D35">
        <w:t xml:space="preserve">on its system.  </w:t>
      </w:r>
      <w:r w:rsidR="002F0333">
        <w:t>But, by Progress spending $30 million on a Regional Reliability Projec</w:t>
      </w:r>
      <w:r w:rsidR="00F725A9">
        <w:t xml:space="preserve">t, Duke </w:t>
      </w:r>
      <w:r w:rsidR="00F725A9">
        <w:lastRenderedPageBreak/>
        <w:t>could avoid building that</w:t>
      </w:r>
      <w:r w:rsidR="002F0333">
        <w:t xml:space="preserve"> $50 million project.  </w:t>
      </w:r>
      <w:r w:rsidR="00813C2D">
        <w:t>Progress</w:t>
      </w:r>
      <w:r w:rsidRPr="00912D35">
        <w:t xml:space="preserve"> needs to spend </w:t>
      </w:r>
      <w:r>
        <w:t>$</w:t>
      </w:r>
      <w:r w:rsidRPr="00912D35">
        <w:t xml:space="preserve">400 </w:t>
      </w:r>
      <w:r>
        <w:t>million</w:t>
      </w:r>
      <w:r w:rsidRPr="00912D35">
        <w:t xml:space="preserve"> </w:t>
      </w:r>
      <w:r>
        <w:t>for R</w:t>
      </w:r>
      <w:r w:rsidRPr="00912D35">
        <w:t xml:space="preserve">eliability </w:t>
      </w:r>
      <w:r>
        <w:t>Project</w:t>
      </w:r>
      <w:r w:rsidR="00B03654">
        <w:t>s</w:t>
      </w:r>
      <w:r>
        <w:t xml:space="preserve"> on its system</w:t>
      </w:r>
      <w:r w:rsidR="00F725A9">
        <w:t xml:space="preserve"> to meet its needs</w:t>
      </w:r>
      <w:r>
        <w:t xml:space="preserve">.  </w:t>
      </w:r>
      <w:r w:rsidR="00190526">
        <w:t>Pr</w:t>
      </w:r>
      <w:r w:rsidR="00B03654">
        <w:t xml:space="preserve">ogress </w:t>
      </w:r>
      <w:r w:rsidR="002F0333">
        <w:t>also will spend</w:t>
      </w:r>
      <w:r w:rsidRPr="00912D35">
        <w:t xml:space="preserve"> </w:t>
      </w:r>
      <w:r w:rsidR="00B03654">
        <w:t xml:space="preserve">an additional </w:t>
      </w:r>
      <w:r>
        <w:t>$30 million</w:t>
      </w:r>
      <w:r w:rsidRPr="00912D35">
        <w:t xml:space="preserve"> on </w:t>
      </w:r>
      <w:r w:rsidR="00364816">
        <w:t>its</w:t>
      </w:r>
      <w:r>
        <w:t xml:space="preserve"> </w:t>
      </w:r>
      <w:r w:rsidRPr="00912D35">
        <w:t xml:space="preserve">system </w:t>
      </w:r>
      <w:r w:rsidR="002F0333">
        <w:t xml:space="preserve">to </w:t>
      </w:r>
      <w:r w:rsidRPr="00912D35">
        <w:t xml:space="preserve">meet </w:t>
      </w:r>
      <w:r w:rsidR="002F0333">
        <w:t xml:space="preserve">the </w:t>
      </w:r>
      <w:r>
        <w:t>Duke</w:t>
      </w:r>
      <w:r w:rsidRPr="00912D35">
        <w:t xml:space="preserve"> </w:t>
      </w:r>
      <w:proofErr w:type="gramStart"/>
      <w:r>
        <w:t>reliability</w:t>
      </w:r>
      <w:proofErr w:type="gramEnd"/>
      <w:r w:rsidRPr="00912D35">
        <w:t xml:space="preserve"> need</w:t>
      </w:r>
      <w:r w:rsidR="00B03654">
        <w:t>.</w:t>
      </w:r>
      <w:r w:rsidR="002F0333">
        <w:t xml:space="preserve">  </w:t>
      </w:r>
    </w:p>
    <w:p w:rsidR="00B1786A" w:rsidRDefault="002F0333" w:rsidP="008F68F1">
      <w:pPr>
        <w:pStyle w:val="DoubleIndent"/>
        <w:spacing w:before="240"/>
      </w:pPr>
      <w:smartTag w:uri="urn:schemas-microsoft-com:office:smarttags" w:element="PersonName">
        <w:r>
          <w:t>T</w:t>
        </w:r>
      </w:smartTag>
      <w:r>
        <w:t xml:space="preserve">he </w:t>
      </w:r>
      <w:r w:rsidR="000F2E81">
        <w:t xml:space="preserve">avoided </w:t>
      </w:r>
      <w:r w:rsidR="00364816">
        <w:t>c</w:t>
      </w:r>
      <w:r w:rsidR="00B03654">
        <w:t xml:space="preserve">ost </w:t>
      </w:r>
      <w:r w:rsidR="00FB522E">
        <w:t>methodology for allocating</w:t>
      </w:r>
      <w:r w:rsidR="00B03654">
        <w:t xml:space="preserve"> </w:t>
      </w:r>
      <w:r w:rsidR="00CC1B1C">
        <w:t xml:space="preserve">cost responsibility </w:t>
      </w:r>
      <w:r w:rsidR="00B03654">
        <w:t>would apply as follows:</w:t>
      </w:r>
    </w:p>
    <w:p w:rsidR="00B03654" w:rsidRDefault="005931B2" w:rsidP="008F68F1">
      <w:pPr>
        <w:pStyle w:val="DoubleIndent"/>
        <w:spacing w:before="240"/>
      </w:pPr>
      <w:r w:rsidRPr="005931B2">
        <w:t>(</w:t>
      </w:r>
      <w:r>
        <w:t xml:space="preserve">Duke’s </w:t>
      </w:r>
      <w:r w:rsidR="000F2E81">
        <w:t>Avoided Cost</w:t>
      </w:r>
      <w:r w:rsidRPr="005931B2">
        <w:t>/</w:t>
      </w:r>
      <w:smartTag w:uri="urn:schemas-microsoft-com:office:smarttags" w:element="PersonName">
        <w:r w:rsidRPr="005931B2">
          <w:t>T</w:t>
        </w:r>
      </w:smartTag>
      <w:r w:rsidRPr="005931B2">
        <w:t>otal</w:t>
      </w:r>
      <w:r w:rsidR="000F2E81">
        <w:t xml:space="preserve"> Avoided Cost</w:t>
      </w:r>
      <w:r w:rsidRPr="005931B2">
        <w:t>)</w:t>
      </w:r>
      <w:r>
        <w:t xml:space="preserve"> </w:t>
      </w:r>
      <w:r w:rsidRPr="005931B2">
        <w:t>*</w:t>
      </w:r>
      <w:r>
        <w:t xml:space="preserve"> </w:t>
      </w:r>
      <w:r w:rsidRPr="005931B2">
        <w:t xml:space="preserve">cost of </w:t>
      </w:r>
      <w:r>
        <w:t xml:space="preserve">Regional </w:t>
      </w:r>
      <w:r w:rsidR="00813C2D">
        <w:t>Reliability</w:t>
      </w:r>
      <w:r>
        <w:t xml:space="preserve"> Project</w:t>
      </w:r>
    </w:p>
    <w:p w:rsidR="005931B2" w:rsidRDefault="005931B2" w:rsidP="005931B2">
      <w:pPr>
        <w:pStyle w:val="DoubleIndent"/>
        <w:spacing w:before="240"/>
        <w:ind w:left="2160"/>
      </w:pPr>
      <w:r>
        <w:t>($50 million/$50 million) * $30 million = $30 million</w:t>
      </w:r>
    </w:p>
    <w:p w:rsidR="005931B2" w:rsidRDefault="005931B2" w:rsidP="008F68F1">
      <w:pPr>
        <w:pStyle w:val="DoubleIndent"/>
        <w:spacing w:before="240"/>
      </w:pPr>
      <w:r>
        <w:t xml:space="preserve">(Progress </w:t>
      </w:r>
      <w:r w:rsidR="002F0333">
        <w:t>Avoided Cost</w:t>
      </w:r>
      <w:r>
        <w:t>/</w:t>
      </w:r>
      <w:smartTag w:uri="urn:schemas-microsoft-com:office:smarttags" w:element="PersonName">
        <w:r>
          <w:t>T</w:t>
        </w:r>
      </w:smartTag>
      <w:r>
        <w:t xml:space="preserve">otal </w:t>
      </w:r>
      <w:r w:rsidR="002F0333">
        <w:t>Avoided Cost</w:t>
      </w:r>
      <w:r>
        <w:t xml:space="preserve">) * cost </w:t>
      </w:r>
      <w:r w:rsidRPr="005931B2">
        <w:t xml:space="preserve">of </w:t>
      </w:r>
      <w:r>
        <w:t xml:space="preserve">Regional </w:t>
      </w:r>
      <w:r w:rsidR="00813C2D">
        <w:t>Reliability</w:t>
      </w:r>
      <w:r>
        <w:t xml:space="preserve"> Project</w:t>
      </w:r>
    </w:p>
    <w:p w:rsidR="005931B2" w:rsidRDefault="005931B2" w:rsidP="005931B2">
      <w:pPr>
        <w:pStyle w:val="DoubleIndent"/>
        <w:spacing w:before="240"/>
        <w:ind w:left="2160"/>
      </w:pPr>
      <w:r>
        <w:t>($0 million</w:t>
      </w:r>
      <w:r w:rsidR="0053115E">
        <w:t>/$50 million) * $30 million = $0</w:t>
      </w:r>
    </w:p>
    <w:p w:rsidR="002F0333" w:rsidRDefault="00CC1B1C" w:rsidP="005A163C">
      <w:pPr>
        <w:pStyle w:val="DoubleIndent"/>
      </w:pPr>
      <w:r>
        <w:t>In sum, f</w:t>
      </w:r>
      <w:r w:rsidR="00190526">
        <w:t>rom a cost incurrence perspective, Duke</w:t>
      </w:r>
      <w:r w:rsidR="00190526" w:rsidRPr="00190526">
        <w:t xml:space="preserve"> spends </w:t>
      </w:r>
      <w:r w:rsidR="00190526">
        <w:t>$</w:t>
      </w:r>
      <w:r w:rsidR="00190526" w:rsidRPr="00190526">
        <w:t xml:space="preserve">450 </w:t>
      </w:r>
      <w:r w:rsidR="00190526">
        <w:t xml:space="preserve">million and Progress spends $430 million.  </w:t>
      </w:r>
      <w:r w:rsidR="002F0333">
        <w:t xml:space="preserve">But, </w:t>
      </w:r>
      <w:r>
        <w:t xml:space="preserve">from a cost responsibility perspective </w:t>
      </w:r>
      <w:r w:rsidR="002F0333">
        <w:t xml:space="preserve">Duke is </w:t>
      </w:r>
      <w:r w:rsidR="006531FC">
        <w:t>allocated</w:t>
      </w:r>
      <w:r w:rsidR="002F0333">
        <w:t xml:space="preserve"> $30 million of Progress</w:t>
      </w:r>
      <w:r w:rsidR="00F725A9">
        <w:t>’</w:t>
      </w:r>
      <w:r w:rsidR="002F0333">
        <w:t xml:space="preserve"> costs.</w:t>
      </w:r>
    </w:p>
    <w:p w:rsidR="00190526" w:rsidRDefault="00190526" w:rsidP="00813C2D">
      <w:pPr>
        <w:pStyle w:val="Heading2"/>
      </w:pPr>
      <w:r>
        <w:t xml:space="preserve">Example 2:  A </w:t>
      </w:r>
      <w:r w:rsidR="00356916">
        <w:t xml:space="preserve">Regional </w:t>
      </w:r>
      <w:r w:rsidR="00813C2D">
        <w:t>Reliability</w:t>
      </w:r>
      <w:r>
        <w:t xml:space="preserve"> Project on system of two </w:t>
      </w:r>
      <w:smartTag w:uri="urn:schemas-microsoft-com:office:smarttags" w:element="PersonName">
        <w:r>
          <w:t>T</w:t>
        </w:r>
      </w:smartTag>
      <w:r>
        <w:t xml:space="preserve">ransmission Providers solves </w:t>
      </w:r>
      <w:r w:rsidR="00813C2D">
        <w:t>reliability</w:t>
      </w:r>
      <w:r>
        <w:t xml:space="preserve"> issue on system of one </w:t>
      </w:r>
      <w:smartTag w:uri="urn:schemas-microsoft-com:office:smarttags" w:element="PersonName">
        <w:r>
          <w:t>T</w:t>
        </w:r>
      </w:smartTag>
      <w:r>
        <w:t>ransmission Provider.</w:t>
      </w:r>
    </w:p>
    <w:tbl>
      <w:tblPr>
        <w:tblStyle w:val="TableGrid"/>
        <w:tblW w:w="9828" w:type="dxa"/>
        <w:tblLook w:val="01E0"/>
      </w:tblPr>
      <w:tblGrid>
        <w:gridCol w:w="1915"/>
        <w:gridCol w:w="1915"/>
        <w:gridCol w:w="1915"/>
        <w:gridCol w:w="1915"/>
        <w:gridCol w:w="2168"/>
      </w:tblGrid>
      <w:tr w:rsidR="004B7D3D">
        <w:tc>
          <w:tcPr>
            <w:tcW w:w="1915" w:type="dxa"/>
          </w:tcPr>
          <w:p w:rsidR="004B7D3D" w:rsidRPr="00B03654" w:rsidRDefault="004B7D3D" w:rsidP="006531FC">
            <w:pPr>
              <w:pStyle w:val="SingleSpace"/>
              <w:spacing w:before="60" w:after="60"/>
              <w:jc w:val="center"/>
              <w:rPr>
                <w:b/>
                <w:sz w:val="24"/>
                <w:szCs w:val="24"/>
              </w:rPr>
            </w:pPr>
            <w:r>
              <w:rPr>
                <w:b/>
                <w:sz w:val="24"/>
                <w:szCs w:val="24"/>
              </w:rPr>
              <w:t>(1)</w:t>
            </w:r>
            <w:r>
              <w:rPr>
                <w:b/>
                <w:sz w:val="24"/>
                <w:szCs w:val="24"/>
              </w:rPr>
              <w:br/>
            </w:r>
            <w:smartTag w:uri="urn:schemas-microsoft-com:office:smarttags" w:element="PersonName">
              <w:r w:rsidRPr="00B03654">
                <w:rPr>
                  <w:b/>
                  <w:sz w:val="24"/>
                  <w:szCs w:val="24"/>
                </w:rPr>
                <w:t>T</w:t>
              </w:r>
            </w:smartTag>
            <w:r w:rsidRPr="00B03654">
              <w:rPr>
                <w:b/>
                <w:sz w:val="24"/>
                <w:szCs w:val="24"/>
              </w:rPr>
              <w:t>ransmission Provider</w:t>
            </w:r>
          </w:p>
        </w:tc>
        <w:tc>
          <w:tcPr>
            <w:tcW w:w="1915" w:type="dxa"/>
            <w:vAlign w:val="bottom"/>
          </w:tcPr>
          <w:p w:rsidR="004B7D3D" w:rsidRPr="00B03654" w:rsidRDefault="004B7D3D" w:rsidP="006531FC">
            <w:pPr>
              <w:pStyle w:val="SingleSpace"/>
              <w:spacing w:before="60" w:after="60"/>
              <w:jc w:val="center"/>
              <w:rPr>
                <w:b/>
                <w:sz w:val="24"/>
                <w:szCs w:val="24"/>
              </w:rPr>
            </w:pPr>
            <w:r>
              <w:rPr>
                <w:b/>
                <w:sz w:val="24"/>
                <w:szCs w:val="24"/>
              </w:rPr>
              <w:t>(2)</w:t>
            </w:r>
            <w:r>
              <w:rPr>
                <w:b/>
                <w:sz w:val="24"/>
                <w:szCs w:val="24"/>
              </w:rPr>
              <w:br/>
            </w:r>
            <w:r w:rsidRPr="00B03654">
              <w:rPr>
                <w:b/>
                <w:sz w:val="24"/>
                <w:szCs w:val="24"/>
              </w:rPr>
              <w:t>Cost to Meet Reliability Needs on a Stand Alone Basis</w:t>
            </w:r>
            <w:r>
              <w:rPr>
                <w:b/>
                <w:sz w:val="24"/>
                <w:szCs w:val="24"/>
              </w:rPr>
              <w:t xml:space="preserve"> (MM)</w:t>
            </w:r>
            <w:r>
              <w:rPr>
                <w:b/>
                <w:sz w:val="24"/>
                <w:szCs w:val="24"/>
              </w:rPr>
              <w:br/>
            </w:r>
          </w:p>
        </w:tc>
        <w:tc>
          <w:tcPr>
            <w:tcW w:w="1915" w:type="dxa"/>
          </w:tcPr>
          <w:p w:rsidR="004B7D3D" w:rsidRDefault="004B7D3D" w:rsidP="006531FC">
            <w:pPr>
              <w:pStyle w:val="SingleSpace"/>
              <w:spacing w:before="60" w:after="60"/>
              <w:jc w:val="center"/>
              <w:rPr>
                <w:b/>
                <w:sz w:val="24"/>
                <w:szCs w:val="24"/>
              </w:rPr>
            </w:pPr>
            <w:r>
              <w:rPr>
                <w:b/>
                <w:sz w:val="24"/>
                <w:szCs w:val="24"/>
              </w:rPr>
              <w:t>(3)</w:t>
            </w:r>
            <w:r>
              <w:rPr>
                <w:b/>
                <w:sz w:val="24"/>
                <w:szCs w:val="24"/>
              </w:rPr>
              <w:br/>
            </w:r>
            <w:r w:rsidRPr="00B03654">
              <w:rPr>
                <w:b/>
                <w:sz w:val="24"/>
                <w:szCs w:val="24"/>
              </w:rPr>
              <w:t>Cost of Regional Reliability Proje</w:t>
            </w:r>
            <w:r>
              <w:rPr>
                <w:b/>
                <w:sz w:val="24"/>
                <w:szCs w:val="24"/>
              </w:rPr>
              <w:t>ct (MM)</w:t>
            </w:r>
          </w:p>
        </w:tc>
        <w:tc>
          <w:tcPr>
            <w:tcW w:w="1915" w:type="dxa"/>
          </w:tcPr>
          <w:p w:rsidR="004B7D3D" w:rsidRPr="00B03654" w:rsidRDefault="004B7D3D" w:rsidP="006531FC">
            <w:pPr>
              <w:pStyle w:val="SingleSpace"/>
              <w:spacing w:before="60" w:after="60"/>
              <w:jc w:val="center"/>
              <w:rPr>
                <w:b/>
                <w:sz w:val="24"/>
                <w:szCs w:val="24"/>
              </w:rPr>
            </w:pPr>
            <w:r>
              <w:rPr>
                <w:b/>
                <w:sz w:val="24"/>
                <w:szCs w:val="24"/>
              </w:rPr>
              <w:t>(4)</w:t>
            </w:r>
            <w:r>
              <w:rPr>
                <w:b/>
                <w:sz w:val="24"/>
                <w:szCs w:val="24"/>
              </w:rPr>
              <w:br/>
              <w:t xml:space="preserve">Avoided </w:t>
            </w:r>
            <w:smartTag w:uri="urn:schemas-microsoft-com:office:smarttags" w:element="PersonName">
              <w:r>
                <w:rPr>
                  <w:b/>
                  <w:sz w:val="24"/>
                  <w:szCs w:val="24"/>
                </w:rPr>
                <w:t>T</w:t>
              </w:r>
            </w:smartTag>
            <w:r>
              <w:rPr>
                <w:b/>
                <w:sz w:val="24"/>
                <w:szCs w:val="24"/>
              </w:rPr>
              <w:t>ransmission Project Cost (MM)</w:t>
            </w:r>
          </w:p>
        </w:tc>
        <w:tc>
          <w:tcPr>
            <w:tcW w:w="2168" w:type="dxa"/>
            <w:vAlign w:val="bottom"/>
          </w:tcPr>
          <w:p w:rsidR="004B7D3D" w:rsidRPr="00B03654" w:rsidRDefault="004B7D3D" w:rsidP="006531FC">
            <w:pPr>
              <w:pStyle w:val="SingleSpace"/>
              <w:spacing w:before="60" w:after="60"/>
              <w:jc w:val="center"/>
              <w:rPr>
                <w:b/>
                <w:sz w:val="24"/>
                <w:szCs w:val="24"/>
              </w:rPr>
            </w:pPr>
            <w:r>
              <w:rPr>
                <w:b/>
                <w:sz w:val="24"/>
                <w:szCs w:val="24"/>
              </w:rPr>
              <w:t>(5)</w:t>
            </w:r>
            <w:r>
              <w:rPr>
                <w:b/>
                <w:sz w:val="24"/>
                <w:szCs w:val="24"/>
              </w:rPr>
              <w:br/>
            </w:r>
            <w:r w:rsidRPr="00B03654">
              <w:rPr>
                <w:b/>
                <w:sz w:val="24"/>
                <w:szCs w:val="24"/>
              </w:rPr>
              <w:t xml:space="preserve">Costs to </w:t>
            </w:r>
            <w:r>
              <w:rPr>
                <w:b/>
                <w:sz w:val="24"/>
                <w:szCs w:val="24"/>
              </w:rPr>
              <w:t>M</w:t>
            </w:r>
            <w:r w:rsidRPr="00B03654">
              <w:rPr>
                <w:b/>
                <w:sz w:val="24"/>
                <w:szCs w:val="24"/>
              </w:rPr>
              <w:t>eet Reliability Needs on a Regional Basis</w:t>
            </w:r>
            <w:r>
              <w:rPr>
                <w:b/>
                <w:sz w:val="24"/>
                <w:szCs w:val="24"/>
              </w:rPr>
              <w:t xml:space="preserve"> (MM)</w:t>
            </w:r>
            <w:r>
              <w:rPr>
                <w:b/>
                <w:sz w:val="24"/>
                <w:szCs w:val="24"/>
              </w:rPr>
              <w:br/>
              <w:t>(2) + (3) - (4) = (5)</w:t>
            </w:r>
            <w:r>
              <w:rPr>
                <w:b/>
                <w:sz w:val="24"/>
                <w:szCs w:val="24"/>
              </w:rPr>
              <w:br/>
            </w:r>
          </w:p>
        </w:tc>
      </w:tr>
      <w:tr w:rsidR="004B7D3D">
        <w:tc>
          <w:tcPr>
            <w:tcW w:w="1915" w:type="dxa"/>
          </w:tcPr>
          <w:p w:rsidR="004B7D3D" w:rsidRPr="00B03654" w:rsidRDefault="004B7D3D" w:rsidP="006531FC">
            <w:pPr>
              <w:pStyle w:val="SingleSpace"/>
              <w:spacing w:before="60" w:after="60"/>
              <w:rPr>
                <w:sz w:val="24"/>
                <w:szCs w:val="24"/>
              </w:rPr>
            </w:pPr>
            <w:r w:rsidRPr="00B03654">
              <w:rPr>
                <w:sz w:val="24"/>
                <w:szCs w:val="24"/>
              </w:rPr>
              <w:t>Duke</w:t>
            </w:r>
          </w:p>
        </w:tc>
        <w:tc>
          <w:tcPr>
            <w:tcW w:w="1915" w:type="dxa"/>
            <w:vAlign w:val="bottom"/>
          </w:tcPr>
          <w:p w:rsidR="004B7D3D" w:rsidRPr="00B03654" w:rsidRDefault="004B7D3D" w:rsidP="006531FC">
            <w:pPr>
              <w:pStyle w:val="SingleSpace"/>
              <w:spacing w:before="60" w:after="60"/>
              <w:jc w:val="right"/>
              <w:rPr>
                <w:sz w:val="24"/>
                <w:szCs w:val="24"/>
              </w:rPr>
            </w:pPr>
            <w:r>
              <w:rPr>
                <w:sz w:val="24"/>
                <w:szCs w:val="24"/>
              </w:rPr>
              <w:t>$</w:t>
            </w:r>
            <w:r w:rsidRPr="00B03654">
              <w:rPr>
                <w:sz w:val="24"/>
                <w:szCs w:val="24"/>
              </w:rPr>
              <w:t>500</w:t>
            </w:r>
          </w:p>
        </w:tc>
        <w:tc>
          <w:tcPr>
            <w:tcW w:w="1915" w:type="dxa"/>
            <w:vAlign w:val="bottom"/>
          </w:tcPr>
          <w:p w:rsidR="004B7D3D" w:rsidRPr="00B03654" w:rsidRDefault="004B7D3D" w:rsidP="006531FC">
            <w:pPr>
              <w:pStyle w:val="SingleSpace"/>
              <w:spacing w:before="60" w:after="60"/>
              <w:jc w:val="right"/>
              <w:rPr>
                <w:sz w:val="24"/>
                <w:szCs w:val="24"/>
              </w:rPr>
            </w:pPr>
            <w:r>
              <w:rPr>
                <w:sz w:val="24"/>
                <w:szCs w:val="24"/>
              </w:rPr>
              <w:t>$20</w:t>
            </w:r>
          </w:p>
        </w:tc>
        <w:tc>
          <w:tcPr>
            <w:tcW w:w="1915" w:type="dxa"/>
          </w:tcPr>
          <w:p w:rsidR="004B7D3D" w:rsidRPr="00B03654" w:rsidRDefault="004B7D3D" w:rsidP="006531FC">
            <w:pPr>
              <w:pStyle w:val="SingleSpace"/>
              <w:spacing w:before="60" w:after="60"/>
              <w:jc w:val="right"/>
              <w:rPr>
                <w:sz w:val="24"/>
                <w:szCs w:val="24"/>
              </w:rPr>
            </w:pPr>
            <w:r>
              <w:rPr>
                <w:sz w:val="24"/>
                <w:szCs w:val="24"/>
              </w:rPr>
              <w:t>$50</w:t>
            </w:r>
          </w:p>
        </w:tc>
        <w:tc>
          <w:tcPr>
            <w:tcW w:w="2168" w:type="dxa"/>
            <w:vAlign w:val="bottom"/>
          </w:tcPr>
          <w:p w:rsidR="004B7D3D" w:rsidRPr="00B03654" w:rsidRDefault="004B7D3D" w:rsidP="006531FC">
            <w:pPr>
              <w:pStyle w:val="SingleSpace"/>
              <w:spacing w:before="60" w:after="60"/>
              <w:jc w:val="right"/>
              <w:rPr>
                <w:sz w:val="24"/>
                <w:szCs w:val="24"/>
              </w:rPr>
            </w:pPr>
            <w:r>
              <w:rPr>
                <w:sz w:val="24"/>
                <w:szCs w:val="24"/>
              </w:rPr>
              <w:t>$470</w:t>
            </w:r>
          </w:p>
        </w:tc>
      </w:tr>
      <w:tr w:rsidR="004B7D3D">
        <w:tc>
          <w:tcPr>
            <w:tcW w:w="1915" w:type="dxa"/>
          </w:tcPr>
          <w:p w:rsidR="004B7D3D" w:rsidRPr="00B03654" w:rsidRDefault="004B7D3D" w:rsidP="006531FC">
            <w:pPr>
              <w:pStyle w:val="SingleSpace"/>
              <w:spacing w:before="60" w:after="60"/>
              <w:rPr>
                <w:sz w:val="24"/>
                <w:szCs w:val="24"/>
              </w:rPr>
            </w:pPr>
            <w:r w:rsidRPr="00B03654">
              <w:rPr>
                <w:sz w:val="24"/>
                <w:szCs w:val="24"/>
              </w:rPr>
              <w:t>Progress</w:t>
            </w:r>
          </w:p>
        </w:tc>
        <w:tc>
          <w:tcPr>
            <w:tcW w:w="1915" w:type="dxa"/>
            <w:vAlign w:val="bottom"/>
          </w:tcPr>
          <w:p w:rsidR="004B7D3D" w:rsidRPr="00B03654" w:rsidRDefault="004B7D3D" w:rsidP="006531FC">
            <w:pPr>
              <w:pStyle w:val="SingleSpace"/>
              <w:spacing w:before="60" w:after="60"/>
              <w:jc w:val="right"/>
              <w:rPr>
                <w:sz w:val="24"/>
                <w:szCs w:val="24"/>
              </w:rPr>
            </w:pPr>
            <w:r>
              <w:rPr>
                <w:sz w:val="24"/>
                <w:szCs w:val="24"/>
              </w:rPr>
              <w:t>$</w:t>
            </w:r>
            <w:r w:rsidRPr="00B03654">
              <w:rPr>
                <w:sz w:val="24"/>
                <w:szCs w:val="24"/>
              </w:rPr>
              <w:t>400</w:t>
            </w:r>
          </w:p>
        </w:tc>
        <w:tc>
          <w:tcPr>
            <w:tcW w:w="1915" w:type="dxa"/>
            <w:vAlign w:val="bottom"/>
          </w:tcPr>
          <w:p w:rsidR="004B7D3D" w:rsidRPr="00B03654" w:rsidRDefault="004B7D3D" w:rsidP="006531FC">
            <w:pPr>
              <w:pStyle w:val="SingleSpace"/>
              <w:spacing w:before="60" w:after="60"/>
              <w:jc w:val="right"/>
              <w:rPr>
                <w:sz w:val="24"/>
                <w:szCs w:val="24"/>
              </w:rPr>
            </w:pPr>
            <w:r>
              <w:rPr>
                <w:sz w:val="24"/>
                <w:szCs w:val="24"/>
              </w:rPr>
              <w:t>$10</w:t>
            </w:r>
          </w:p>
        </w:tc>
        <w:tc>
          <w:tcPr>
            <w:tcW w:w="1915" w:type="dxa"/>
          </w:tcPr>
          <w:p w:rsidR="004B7D3D" w:rsidRDefault="004B7D3D" w:rsidP="006531FC">
            <w:pPr>
              <w:pStyle w:val="SingleSpace"/>
              <w:spacing w:before="60" w:after="60"/>
              <w:jc w:val="right"/>
              <w:rPr>
                <w:sz w:val="24"/>
                <w:szCs w:val="24"/>
              </w:rPr>
            </w:pPr>
            <w:r>
              <w:rPr>
                <w:sz w:val="24"/>
                <w:szCs w:val="24"/>
              </w:rPr>
              <w:t>0</w:t>
            </w:r>
          </w:p>
        </w:tc>
        <w:tc>
          <w:tcPr>
            <w:tcW w:w="2168" w:type="dxa"/>
            <w:vAlign w:val="bottom"/>
          </w:tcPr>
          <w:p w:rsidR="004B7D3D" w:rsidRPr="00B03654" w:rsidRDefault="004B7D3D" w:rsidP="006531FC">
            <w:pPr>
              <w:pStyle w:val="SingleSpace"/>
              <w:spacing w:before="60" w:after="60"/>
              <w:jc w:val="right"/>
              <w:rPr>
                <w:sz w:val="24"/>
                <w:szCs w:val="24"/>
              </w:rPr>
            </w:pPr>
            <w:r>
              <w:rPr>
                <w:sz w:val="24"/>
                <w:szCs w:val="24"/>
              </w:rPr>
              <w:t>$</w:t>
            </w:r>
            <w:r w:rsidRPr="00B03654">
              <w:rPr>
                <w:sz w:val="24"/>
                <w:szCs w:val="24"/>
              </w:rPr>
              <w:t>4</w:t>
            </w:r>
            <w:r>
              <w:rPr>
                <w:sz w:val="24"/>
                <w:szCs w:val="24"/>
              </w:rPr>
              <w:t>1</w:t>
            </w:r>
            <w:r w:rsidRPr="00B03654">
              <w:rPr>
                <w:sz w:val="24"/>
                <w:szCs w:val="24"/>
              </w:rPr>
              <w:t>0</w:t>
            </w:r>
          </w:p>
        </w:tc>
      </w:tr>
      <w:tr w:rsidR="004B7D3D">
        <w:tc>
          <w:tcPr>
            <w:tcW w:w="1915" w:type="dxa"/>
          </w:tcPr>
          <w:p w:rsidR="004B7D3D" w:rsidRPr="00B03654" w:rsidRDefault="004B7D3D" w:rsidP="006531FC">
            <w:pPr>
              <w:pStyle w:val="SingleSpace"/>
              <w:spacing w:before="60" w:after="60"/>
              <w:rPr>
                <w:b/>
                <w:sz w:val="24"/>
                <w:szCs w:val="24"/>
              </w:rPr>
            </w:pPr>
            <w:smartTag w:uri="urn:schemas-microsoft-com:office:smarttags" w:element="PersonName">
              <w:r w:rsidRPr="00B03654">
                <w:rPr>
                  <w:b/>
                  <w:sz w:val="24"/>
                  <w:szCs w:val="24"/>
                </w:rPr>
                <w:t>T</w:t>
              </w:r>
            </w:smartTag>
            <w:r w:rsidRPr="00B03654">
              <w:rPr>
                <w:b/>
                <w:sz w:val="24"/>
                <w:szCs w:val="24"/>
              </w:rPr>
              <w:t>otal</w:t>
            </w:r>
          </w:p>
        </w:tc>
        <w:tc>
          <w:tcPr>
            <w:tcW w:w="1915" w:type="dxa"/>
            <w:vAlign w:val="bottom"/>
          </w:tcPr>
          <w:p w:rsidR="004B7D3D" w:rsidRPr="00B03654" w:rsidRDefault="004B7D3D" w:rsidP="006531FC">
            <w:pPr>
              <w:pStyle w:val="SingleSpace"/>
              <w:spacing w:before="60" w:after="60"/>
              <w:jc w:val="right"/>
              <w:rPr>
                <w:b/>
                <w:sz w:val="24"/>
                <w:szCs w:val="24"/>
              </w:rPr>
            </w:pPr>
            <w:r>
              <w:rPr>
                <w:b/>
                <w:sz w:val="24"/>
                <w:szCs w:val="24"/>
              </w:rPr>
              <w:t>$900</w:t>
            </w:r>
          </w:p>
        </w:tc>
        <w:tc>
          <w:tcPr>
            <w:tcW w:w="1915" w:type="dxa"/>
            <w:vAlign w:val="bottom"/>
          </w:tcPr>
          <w:p w:rsidR="004B7D3D" w:rsidRPr="00B03654" w:rsidRDefault="004B7D3D" w:rsidP="006531FC">
            <w:pPr>
              <w:pStyle w:val="SingleSpace"/>
              <w:spacing w:before="60" w:after="60"/>
              <w:jc w:val="right"/>
              <w:rPr>
                <w:b/>
                <w:sz w:val="24"/>
                <w:szCs w:val="24"/>
              </w:rPr>
            </w:pPr>
            <w:r w:rsidRPr="00B03654">
              <w:rPr>
                <w:b/>
                <w:sz w:val="24"/>
                <w:szCs w:val="24"/>
              </w:rPr>
              <w:t>$30</w:t>
            </w:r>
          </w:p>
        </w:tc>
        <w:tc>
          <w:tcPr>
            <w:tcW w:w="1915" w:type="dxa"/>
          </w:tcPr>
          <w:p w:rsidR="004B7D3D" w:rsidRPr="00B03654" w:rsidRDefault="004B7D3D" w:rsidP="006531FC">
            <w:pPr>
              <w:pStyle w:val="SingleSpace"/>
              <w:spacing w:before="60" w:after="60"/>
              <w:jc w:val="right"/>
              <w:rPr>
                <w:b/>
                <w:sz w:val="24"/>
                <w:szCs w:val="24"/>
              </w:rPr>
            </w:pPr>
            <w:r>
              <w:rPr>
                <w:b/>
                <w:sz w:val="24"/>
                <w:szCs w:val="24"/>
              </w:rPr>
              <w:t>$50</w:t>
            </w:r>
          </w:p>
        </w:tc>
        <w:tc>
          <w:tcPr>
            <w:tcW w:w="2168" w:type="dxa"/>
          </w:tcPr>
          <w:p w:rsidR="004B7D3D" w:rsidRPr="00B03654" w:rsidRDefault="004B7D3D" w:rsidP="006531FC">
            <w:pPr>
              <w:pStyle w:val="SingleSpace"/>
              <w:spacing w:before="60" w:after="60"/>
              <w:jc w:val="right"/>
              <w:rPr>
                <w:b/>
                <w:sz w:val="24"/>
                <w:szCs w:val="24"/>
              </w:rPr>
            </w:pPr>
            <w:r>
              <w:rPr>
                <w:b/>
                <w:sz w:val="24"/>
                <w:szCs w:val="24"/>
              </w:rPr>
              <w:t>$880</w:t>
            </w:r>
          </w:p>
        </w:tc>
      </w:tr>
    </w:tbl>
    <w:p w:rsidR="004B7D3D" w:rsidRPr="000F2E81" w:rsidRDefault="004B7D3D" w:rsidP="004B7D3D">
      <w:pPr>
        <w:pStyle w:val="SingleSpace"/>
      </w:pPr>
    </w:p>
    <w:p w:rsidR="004B7D3D" w:rsidRPr="00912D35" w:rsidRDefault="004B7D3D" w:rsidP="004B7D3D">
      <w:pPr>
        <w:pStyle w:val="DoubleIndent"/>
        <w:spacing w:before="240"/>
      </w:pPr>
      <w:r>
        <w:t>I</w:t>
      </w:r>
      <w:r w:rsidRPr="00912D35">
        <w:t xml:space="preserve">n this example, </w:t>
      </w:r>
      <w:r>
        <w:t>Duke needs to spend $500 million to meet all of its R</w:t>
      </w:r>
      <w:r w:rsidRPr="00912D35">
        <w:t xml:space="preserve">eliability </w:t>
      </w:r>
      <w:r>
        <w:t xml:space="preserve">Project </w:t>
      </w:r>
      <w:r w:rsidRPr="00912D35">
        <w:t xml:space="preserve">needs, assuming it does not have the option of meeting its reliability need with a project on system of </w:t>
      </w:r>
      <w:r>
        <w:t>Progress</w:t>
      </w:r>
      <w:r w:rsidRPr="00912D35">
        <w:t xml:space="preserve">. </w:t>
      </w:r>
      <w:r>
        <w:t xml:space="preserve"> </w:t>
      </w:r>
      <w:smartTag w:uri="urn:schemas-microsoft-com:office:smarttags" w:element="PersonName">
        <w:r w:rsidRPr="00912D35">
          <w:t>T</w:t>
        </w:r>
      </w:smartTag>
      <w:r w:rsidRPr="00912D35">
        <w:t xml:space="preserve">he $500 </w:t>
      </w:r>
      <w:r>
        <w:t>million</w:t>
      </w:r>
      <w:r w:rsidRPr="00912D35">
        <w:t xml:space="preserve"> includes $50</w:t>
      </w:r>
      <w:r>
        <w:t xml:space="preserve"> million</w:t>
      </w:r>
      <w:r w:rsidRPr="00912D35">
        <w:t xml:space="preserve"> for a </w:t>
      </w:r>
      <w:r>
        <w:t>R</w:t>
      </w:r>
      <w:r w:rsidRPr="00912D35">
        <w:t xml:space="preserve">eliability </w:t>
      </w:r>
      <w:r>
        <w:t xml:space="preserve">Project </w:t>
      </w:r>
      <w:r w:rsidRPr="00912D35">
        <w:t xml:space="preserve">on its system.  </w:t>
      </w:r>
      <w:r>
        <w:t>But, by Progress spending $10 million on a Regional Reliability Project and Duke spending $20 million on the same project, Duke could avoid building th</w:t>
      </w:r>
      <w:r w:rsidR="00F725A9">
        <w:t>at</w:t>
      </w:r>
      <w:r>
        <w:t xml:space="preserve"> </w:t>
      </w:r>
      <w:r>
        <w:lastRenderedPageBreak/>
        <w:t>$50 million project.  Progress</w:t>
      </w:r>
      <w:r w:rsidRPr="00912D35">
        <w:t xml:space="preserve"> needs to spend </w:t>
      </w:r>
      <w:r>
        <w:t>$</w:t>
      </w:r>
      <w:r w:rsidRPr="00912D35">
        <w:t xml:space="preserve">400 </w:t>
      </w:r>
      <w:r>
        <w:t>million</w:t>
      </w:r>
      <w:r w:rsidRPr="00912D35">
        <w:t xml:space="preserve"> </w:t>
      </w:r>
      <w:r>
        <w:t>for R</w:t>
      </w:r>
      <w:r w:rsidRPr="00912D35">
        <w:t xml:space="preserve">eliability </w:t>
      </w:r>
      <w:r>
        <w:t>Projects on its system</w:t>
      </w:r>
      <w:r w:rsidR="00F725A9">
        <w:t xml:space="preserve"> to meet its needs</w:t>
      </w:r>
      <w:r>
        <w:t>.  Progress also will spend</w:t>
      </w:r>
      <w:r w:rsidRPr="00912D35">
        <w:t xml:space="preserve"> </w:t>
      </w:r>
      <w:r>
        <w:t>an additional $10 million</w:t>
      </w:r>
      <w:r w:rsidRPr="00912D35">
        <w:t xml:space="preserve"> on </w:t>
      </w:r>
      <w:r>
        <w:t xml:space="preserve">its </w:t>
      </w:r>
      <w:r w:rsidRPr="00912D35">
        <w:t xml:space="preserve">system </w:t>
      </w:r>
      <w:r>
        <w:t xml:space="preserve">to </w:t>
      </w:r>
      <w:r w:rsidRPr="00912D35">
        <w:t xml:space="preserve">meet </w:t>
      </w:r>
      <w:r>
        <w:t>the Duke</w:t>
      </w:r>
      <w:r w:rsidRPr="00912D35">
        <w:t xml:space="preserve"> </w:t>
      </w:r>
      <w:proofErr w:type="gramStart"/>
      <w:r>
        <w:t>reliability</w:t>
      </w:r>
      <w:proofErr w:type="gramEnd"/>
      <w:r w:rsidRPr="00912D35">
        <w:t xml:space="preserve"> need</w:t>
      </w:r>
      <w:r>
        <w:t xml:space="preserve">.  </w:t>
      </w:r>
    </w:p>
    <w:p w:rsidR="004B7D3D" w:rsidRDefault="004B7D3D" w:rsidP="004B7D3D">
      <w:pPr>
        <w:pStyle w:val="DoubleIndent"/>
        <w:spacing w:before="240"/>
      </w:pPr>
      <w:smartTag w:uri="urn:schemas-microsoft-com:office:smarttags" w:element="PersonName">
        <w:r>
          <w:t>T</w:t>
        </w:r>
      </w:smartTag>
      <w:r>
        <w:t>he avoided cost methodology for allocating cost responsibility would apply as follows:</w:t>
      </w:r>
    </w:p>
    <w:p w:rsidR="004B7D3D" w:rsidRDefault="004B7D3D" w:rsidP="004B7D3D">
      <w:pPr>
        <w:pStyle w:val="DoubleIndent"/>
        <w:spacing w:before="240"/>
      </w:pPr>
      <w:r w:rsidRPr="005931B2">
        <w:t>(</w:t>
      </w:r>
      <w:r>
        <w:t>Duke’s Avoided Cost</w:t>
      </w:r>
      <w:r w:rsidRPr="005931B2">
        <w:t>/</w:t>
      </w:r>
      <w:smartTag w:uri="urn:schemas-microsoft-com:office:smarttags" w:element="PersonName">
        <w:r w:rsidRPr="005931B2">
          <w:t>T</w:t>
        </w:r>
      </w:smartTag>
      <w:r w:rsidRPr="005931B2">
        <w:t>otal</w:t>
      </w:r>
      <w:r>
        <w:t xml:space="preserve"> Avoided Cost</w:t>
      </w:r>
      <w:r w:rsidRPr="005931B2">
        <w:t>)</w:t>
      </w:r>
      <w:r>
        <w:t xml:space="preserve"> </w:t>
      </w:r>
      <w:r w:rsidRPr="005931B2">
        <w:t>*</w:t>
      </w:r>
      <w:r>
        <w:t xml:space="preserve"> </w:t>
      </w:r>
      <w:r w:rsidRPr="005931B2">
        <w:t xml:space="preserve">cost of </w:t>
      </w:r>
      <w:r>
        <w:t>Regional Reliability Project</w:t>
      </w:r>
    </w:p>
    <w:p w:rsidR="004B7D3D" w:rsidRDefault="004B7D3D" w:rsidP="004B7D3D">
      <w:pPr>
        <w:pStyle w:val="DoubleIndent"/>
        <w:spacing w:before="240"/>
        <w:ind w:left="2160"/>
      </w:pPr>
      <w:r>
        <w:t>($50 million/$50 million) * $30 million = $30 million</w:t>
      </w:r>
    </w:p>
    <w:p w:rsidR="004B7D3D" w:rsidRDefault="004B7D3D" w:rsidP="004B7D3D">
      <w:pPr>
        <w:pStyle w:val="DoubleIndent"/>
        <w:spacing w:before="240"/>
      </w:pPr>
      <w:r>
        <w:t>(Progress Avoided Cost/</w:t>
      </w:r>
      <w:smartTag w:uri="urn:schemas-microsoft-com:office:smarttags" w:element="PersonName">
        <w:r>
          <w:t>T</w:t>
        </w:r>
      </w:smartTag>
      <w:r>
        <w:t xml:space="preserve">otal Avoided Cost) * cost </w:t>
      </w:r>
      <w:r w:rsidRPr="005931B2">
        <w:t xml:space="preserve">of </w:t>
      </w:r>
      <w:r>
        <w:t>Regional Reliability Project</w:t>
      </w:r>
    </w:p>
    <w:p w:rsidR="004B7D3D" w:rsidRDefault="004B7D3D" w:rsidP="004B7D3D">
      <w:pPr>
        <w:pStyle w:val="DoubleIndent"/>
        <w:spacing w:before="240"/>
        <w:ind w:left="2160"/>
      </w:pPr>
      <w:r>
        <w:t>($0 million/$50 million) * $30 million = $0</w:t>
      </w:r>
    </w:p>
    <w:p w:rsidR="004B7D3D" w:rsidRDefault="004B7D3D" w:rsidP="004B7D3D">
      <w:pPr>
        <w:pStyle w:val="DoubleIndent"/>
      </w:pPr>
      <w:r>
        <w:t>In sum, from a cost incurrence perspective, Duke</w:t>
      </w:r>
      <w:r w:rsidRPr="00190526">
        <w:t xml:space="preserve"> spends </w:t>
      </w:r>
      <w:r>
        <w:t>$47</w:t>
      </w:r>
      <w:r w:rsidRPr="00190526">
        <w:t xml:space="preserve">0 </w:t>
      </w:r>
      <w:r>
        <w:t xml:space="preserve">million and Progress spends $410 million.  But, from a cost responsibility perspective Duke is </w:t>
      </w:r>
      <w:r w:rsidR="006531FC">
        <w:t>allocated</w:t>
      </w:r>
      <w:r>
        <w:t xml:space="preserve"> $10 million of Progress</w:t>
      </w:r>
      <w:r w:rsidR="00F725A9">
        <w:t>’</w:t>
      </w:r>
      <w:r>
        <w:t xml:space="preserve"> costs.</w:t>
      </w:r>
    </w:p>
    <w:p w:rsidR="00190526" w:rsidRDefault="00813C2D" w:rsidP="00813C2D">
      <w:pPr>
        <w:pStyle w:val="Heading2"/>
      </w:pPr>
      <w:r>
        <w:t xml:space="preserve">Example 3:  </w:t>
      </w:r>
      <w:r w:rsidR="00190526">
        <w:t xml:space="preserve">A </w:t>
      </w:r>
      <w:r w:rsidR="00356916">
        <w:t xml:space="preserve">Regional </w:t>
      </w:r>
      <w:r>
        <w:t>Reliability</w:t>
      </w:r>
      <w:r w:rsidR="00190526">
        <w:t xml:space="preserve"> Project on system of two </w:t>
      </w:r>
      <w:smartTag w:uri="urn:schemas-microsoft-com:office:smarttags" w:element="PersonName">
        <w:r w:rsidR="00190526">
          <w:t>T</w:t>
        </w:r>
      </w:smartTag>
      <w:r w:rsidR="00190526">
        <w:t xml:space="preserve">ransmission Providers solves </w:t>
      </w:r>
      <w:r>
        <w:t>reliability</w:t>
      </w:r>
      <w:r w:rsidR="00190526">
        <w:t xml:space="preserve"> issues on system</w:t>
      </w:r>
      <w:r w:rsidR="005A163C">
        <w:t>s</w:t>
      </w:r>
      <w:r w:rsidR="00190526">
        <w:t xml:space="preserve"> of both </w:t>
      </w:r>
      <w:smartTag w:uri="urn:schemas-microsoft-com:office:smarttags" w:element="PersonName">
        <w:r w:rsidR="00190526">
          <w:t>T</w:t>
        </w:r>
      </w:smartTag>
      <w:r w:rsidR="00190526">
        <w:t>ransmission Providers.</w:t>
      </w:r>
    </w:p>
    <w:p w:rsidR="004B7D3D" w:rsidRPr="004B7D3D" w:rsidRDefault="004B7D3D" w:rsidP="004B7D3D">
      <w:pPr>
        <w:pStyle w:val="BodyText"/>
      </w:pPr>
    </w:p>
    <w:tbl>
      <w:tblPr>
        <w:tblStyle w:val="TableGrid"/>
        <w:tblW w:w="9828" w:type="dxa"/>
        <w:tblLook w:val="01E0"/>
      </w:tblPr>
      <w:tblGrid>
        <w:gridCol w:w="1915"/>
        <w:gridCol w:w="1915"/>
        <w:gridCol w:w="1915"/>
        <w:gridCol w:w="1915"/>
        <w:gridCol w:w="2168"/>
      </w:tblGrid>
      <w:tr w:rsidR="004B7D3D">
        <w:tc>
          <w:tcPr>
            <w:tcW w:w="1915" w:type="dxa"/>
          </w:tcPr>
          <w:p w:rsidR="004B7D3D" w:rsidRPr="00B03654" w:rsidRDefault="004B7D3D" w:rsidP="006531FC">
            <w:pPr>
              <w:pStyle w:val="SingleSpace"/>
              <w:spacing w:before="60" w:after="60"/>
              <w:jc w:val="center"/>
              <w:rPr>
                <w:b/>
                <w:sz w:val="24"/>
                <w:szCs w:val="24"/>
              </w:rPr>
            </w:pPr>
            <w:r>
              <w:rPr>
                <w:b/>
                <w:sz w:val="24"/>
                <w:szCs w:val="24"/>
              </w:rPr>
              <w:t>(1)</w:t>
            </w:r>
            <w:r>
              <w:rPr>
                <w:b/>
                <w:sz w:val="24"/>
                <w:szCs w:val="24"/>
              </w:rPr>
              <w:br/>
            </w:r>
            <w:smartTag w:uri="urn:schemas-microsoft-com:office:smarttags" w:element="PersonName">
              <w:r w:rsidRPr="00B03654">
                <w:rPr>
                  <w:b/>
                  <w:sz w:val="24"/>
                  <w:szCs w:val="24"/>
                </w:rPr>
                <w:t>T</w:t>
              </w:r>
            </w:smartTag>
            <w:r w:rsidRPr="00B03654">
              <w:rPr>
                <w:b/>
                <w:sz w:val="24"/>
                <w:szCs w:val="24"/>
              </w:rPr>
              <w:t>ransmission Provider</w:t>
            </w:r>
          </w:p>
        </w:tc>
        <w:tc>
          <w:tcPr>
            <w:tcW w:w="1915" w:type="dxa"/>
            <w:vAlign w:val="bottom"/>
          </w:tcPr>
          <w:p w:rsidR="004B7D3D" w:rsidRPr="00B03654" w:rsidRDefault="004B7D3D" w:rsidP="006531FC">
            <w:pPr>
              <w:pStyle w:val="SingleSpace"/>
              <w:spacing w:before="60" w:after="60"/>
              <w:jc w:val="center"/>
              <w:rPr>
                <w:b/>
                <w:sz w:val="24"/>
                <w:szCs w:val="24"/>
              </w:rPr>
            </w:pPr>
            <w:r>
              <w:rPr>
                <w:b/>
                <w:sz w:val="24"/>
                <w:szCs w:val="24"/>
              </w:rPr>
              <w:t>(2)</w:t>
            </w:r>
            <w:r>
              <w:rPr>
                <w:b/>
                <w:sz w:val="24"/>
                <w:szCs w:val="24"/>
              </w:rPr>
              <w:br/>
            </w:r>
            <w:r w:rsidRPr="00B03654">
              <w:rPr>
                <w:b/>
                <w:sz w:val="24"/>
                <w:szCs w:val="24"/>
              </w:rPr>
              <w:t>Cost to Meet Reliability Needs on a Stand Alone Basis</w:t>
            </w:r>
            <w:r>
              <w:rPr>
                <w:b/>
                <w:sz w:val="24"/>
                <w:szCs w:val="24"/>
              </w:rPr>
              <w:t xml:space="preserve"> (MM)</w:t>
            </w:r>
            <w:r>
              <w:rPr>
                <w:b/>
                <w:sz w:val="24"/>
                <w:szCs w:val="24"/>
              </w:rPr>
              <w:br/>
            </w:r>
          </w:p>
        </w:tc>
        <w:tc>
          <w:tcPr>
            <w:tcW w:w="1915" w:type="dxa"/>
          </w:tcPr>
          <w:p w:rsidR="004B7D3D" w:rsidRDefault="004B7D3D" w:rsidP="006531FC">
            <w:pPr>
              <w:pStyle w:val="SingleSpace"/>
              <w:spacing w:before="60" w:after="60"/>
              <w:jc w:val="center"/>
              <w:rPr>
                <w:b/>
                <w:sz w:val="24"/>
                <w:szCs w:val="24"/>
              </w:rPr>
            </w:pPr>
            <w:r>
              <w:rPr>
                <w:b/>
                <w:sz w:val="24"/>
                <w:szCs w:val="24"/>
              </w:rPr>
              <w:t>(3)</w:t>
            </w:r>
            <w:r>
              <w:rPr>
                <w:b/>
                <w:sz w:val="24"/>
                <w:szCs w:val="24"/>
              </w:rPr>
              <w:br/>
            </w:r>
            <w:r w:rsidRPr="00B03654">
              <w:rPr>
                <w:b/>
                <w:sz w:val="24"/>
                <w:szCs w:val="24"/>
              </w:rPr>
              <w:t>Cost of Regional Reliability Proje</w:t>
            </w:r>
            <w:r>
              <w:rPr>
                <w:b/>
                <w:sz w:val="24"/>
                <w:szCs w:val="24"/>
              </w:rPr>
              <w:t>ct (MM)</w:t>
            </w:r>
          </w:p>
        </w:tc>
        <w:tc>
          <w:tcPr>
            <w:tcW w:w="1915" w:type="dxa"/>
          </w:tcPr>
          <w:p w:rsidR="004B7D3D" w:rsidRPr="00B03654" w:rsidRDefault="004B7D3D" w:rsidP="006531FC">
            <w:pPr>
              <w:pStyle w:val="SingleSpace"/>
              <w:spacing w:before="60" w:after="60"/>
              <w:jc w:val="center"/>
              <w:rPr>
                <w:b/>
                <w:sz w:val="24"/>
                <w:szCs w:val="24"/>
              </w:rPr>
            </w:pPr>
            <w:r>
              <w:rPr>
                <w:b/>
                <w:sz w:val="24"/>
                <w:szCs w:val="24"/>
              </w:rPr>
              <w:t>(4)</w:t>
            </w:r>
            <w:r>
              <w:rPr>
                <w:b/>
                <w:sz w:val="24"/>
                <w:szCs w:val="24"/>
              </w:rPr>
              <w:br/>
              <w:t xml:space="preserve">Avoided </w:t>
            </w:r>
            <w:smartTag w:uri="urn:schemas-microsoft-com:office:smarttags" w:element="PersonName">
              <w:r>
                <w:rPr>
                  <w:b/>
                  <w:sz w:val="24"/>
                  <w:szCs w:val="24"/>
                </w:rPr>
                <w:t>T</w:t>
              </w:r>
            </w:smartTag>
            <w:r>
              <w:rPr>
                <w:b/>
                <w:sz w:val="24"/>
                <w:szCs w:val="24"/>
              </w:rPr>
              <w:t>ransmission Project Cost (MM)</w:t>
            </w:r>
          </w:p>
        </w:tc>
        <w:tc>
          <w:tcPr>
            <w:tcW w:w="2168" w:type="dxa"/>
            <w:vAlign w:val="bottom"/>
          </w:tcPr>
          <w:p w:rsidR="004B7D3D" w:rsidRPr="00B03654" w:rsidRDefault="004B7D3D" w:rsidP="006531FC">
            <w:pPr>
              <w:pStyle w:val="SingleSpace"/>
              <w:spacing w:before="60" w:after="60"/>
              <w:jc w:val="center"/>
              <w:rPr>
                <w:b/>
                <w:sz w:val="24"/>
                <w:szCs w:val="24"/>
              </w:rPr>
            </w:pPr>
            <w:r>
              <w:rPr>
                <w:b/>
                <w:sz w:val="24"/>
                <w:szCs w:val="24"/>
              </w:rPr>
              <w:t>(5)</w:t>
            </w:r>
            <w:r>
              <w:rPr>
                <w:b/>
                <w:sz w:val="24"/>
                <w:szCs w:val="24"/>
              </w:rPr>
              <w:br/>
            </w:r>
            <w:r w:rsidRPr="00B03654">
              <w:rPr>
                <w:b/>
                <w:sz w:val="24"/>
                <w:szCs w:val="24"/>
              </w:rPr>
              <w:t xml:space="preserve">Costs to </w:t>
            </w:r>
            <w:r>
              <w:rPr>
                <w:b/>
                <w:sz w:val="24"/>
                <w:szCs w:val="24"/>
              </w:rPr>
              <w:t>M</w:t>
            </w:r>
            <w:r w:rsidRPr="00B03654">
              <w:rPr>
                <w:b/>
                <w:sz w:val="24"/>
                <w:szCs w:val="24"/>
              </w:rPr>
              <w:t>eet Reliability Needs on a Regional Basis</w:t>
            </w:r>
            <w:r>
              <w:rPr>
                <w:b/>
                <w:sz w:val="24"/>
                <w:szCs w:val="24"/>
              </w:rPr>
              <w:t xml:space="preserve"> (MM)</w:t>
            </w:r>
            <w:r>
              <w:rPr>
                <w:b/>
                <w:sz w:val="24"/>
                <w:szCs w:val="24"/>
              </w:rPr>
              <w:br/>
              <w:t>(2) + (3) - (4) = (5)</w:t>
            </w:r>
            <w:r>
              <w:rPr>
                <w:b/>
                <w:sz w:val="24"/>
                <w:szCs w:val="24"/>
              </w:rPr>
              <w:br/>
            </w:r>
          </w:p>
        </w:tc>
      </w:tr>
      <w:tr w:rsidR="004B7D3D">
        <w:tc>
          <w:tcPr>
            <w:tcW w:w="1915" w:type="dxa"/>
          </w:tcPr>
          <w:p w:rsidR="004B7D3D" w:rsidRPr="00B03654" w:rsidRDefault="004B7D3D" w:rsidP="006531FC">
            <w:pPr>
              <w:pStyle w:val="SingleSpace"/>
              <w:spacing w:before="60" w:after="60"/>
              <w:rPr>
                <w:sz w:val="24"/>
                <w:szCs w:val="24"/>
              </w:rPr>
            </w:pPr>
            <w:r w:rsidRPr="00B03654">
              <w:rPr>
                <w:sz w:val="24"/>
                <w:szCs w:val="24"/>
              </w:rPr>
              <w:t>Duke</w:t>
            </w:r>
          </w:p>
        </w:tc>
        <w:tc>
          <w:tcPr>
            <w:tcW w:w="1915" w:type="dxa"/>
            <w:vAlign w:val="bottom"/>
          </w:tcPr>
          <w:p w:rsidR="004B7D3D" w:rsidRPr="00B03654" w:rsidRDefault="004B7D3D" w:rsidP="006531FC">
            <w:pPr>
              <w:pStyle w:val="SingleSpace"/>
              <w:spacing w:before="60" w:after="60"/>
              <w:jc w:val="right"/>
              <w:rPr>
                <w:sz w:val="24"/>
                <w:szCs w:val="24"/>
              </w:rPr>
            </w:pPr>
            <w:r>
              <w:rPr>
                <w:sz w:val="24"/>
                <w:szCs w:val="24"/>
              </w:rPr>
              <w:t>$</w:t>
            </w:r>
            <w:r w:rsidRPr="00B03654">
              <w:rPr>
                <w:sz w:val="24"/>
                <w:szCs w:val="24"/>
              </w:rPr>
              <w:t>500</w:t>
            </w:r>
          </w:p>
        </w:tc>
        <w:tc>
          <w:tcPr>
            <w:tcW w:w="1915" w:type="dxa"/>
            <w:vAlign w:val="bottom"/>
          </w:tcPr>
          <w:p w:rsidR="004B7D3D" w:rsidRPr="00B03654" w:rsidRDefault="004B7D3D" w:rsidP="006531FC">
            <w:pPr>
              <w:pStyle w:val="SingleSpace"/>
              <w:spacing w:before="60" w:after="60"/>
              <w:jc w:val="right"/>
              <w:rPr>
                <w:sz w:val="24"/>
                <w:szCs w:val="24"/>
              </w:rPr>
            </w:pPr>
            <w:r>
              <w:rPr>
                <w:sz w:val="24"/>
                <w:szCs w:val="24"/>
              </w:rPr>
              <w:t>$20</w:t>
            </w:r>
          </w:p>
        </w:tc>
        <w:tc>
          <w:tcPr>
            <w:tcW w:w="1915" w:type="dxa"/>
          </w:tcPr>
          <w:p w:rsidR="004B7D3D" w:rsidRPr="00B03654" w:rsidRDefault="004B7D3D" w:rsidP="006531FC">
            <w:pPr>
              <w:pStyle w:val="SingleSpace"/>
              <w:spacing w:before="60" w:after="60"/>
              <w:jc w:val="right"/>
              <w:rPr>
                <w:sz w:val="24"/>
                <w:szCs w:val="24"/>
              </w:rPr>
            </w:pPr>
            <w:r>
              <w:rPr>
                <w:sz w:val="24"/>
                <w:szCs w:val="24"/>
              </w:rPr>
              <w:t>$50</w:t>
            </w:r>
          </w:p>
        </w:tc>
        <w:tc>
          <w:tcPr>
            <w:tcW w:w="2168" w:type="dxa"/>
            <w:vAlign w:val="bottom"/>
          </w:tcPr>
          <w:p w:rsidR="004B7D3D" w:rsidRPr="00B03654" w:rsidRDefault="004B7D3D" w:rsidP="006531FC">
            <w:pPr>
              <w:pStyle w:val="SingleSpace"/>
              <w:spacing w:before="60" w:after="60"/>
              <w:jc w:val="right"/>
              <w:rPr>
                <w:sz w:val="24"/>
                <w:szCs w:val="24"/>
              </w:rPr>
            </w:pPr>
            <w:r>
              <w:rPr>
                <w:sz w:val="24"/>
                <w:szCs w:val="24"/>
              </w:rPr>
              <w:t>$470</w:t>
            </w:r>
          </w:p>
        </w:tc>
      </w:tr>
      <w:tr w:rsidR="004B7D3D">
        <w:tc>
          <w:tcPr>
            <w:tcW w:w="1915" w:type="dxa"/>
          </w:tcPr>
          <w:p w:rsidR="004B7D3D" w:rsidRPr="00B03654" w:rsidRDefault="004B7D3D" w:rsidP="006531FC">
            <w:pPr>
              <w:pStyle w:val="SingleSpace"/>
              <w:spacing w:before="60" w:after="60"/>
              <w:rPr>
                <w:sz w:val="24"/>
                <w:szCs w:val="24"/>
              </w:rPr>
            </w:pPr>
            <w:r w:rsidRPr="00B03654">
              <w:rPr>
                <w:sz w:val="24"/>
                <w:szCs w:val="24"/>
              </w:rPr>
              <w:t>Progress</w:t>
            </w:r>
          </w:p>
        </w:tc>
        <w:tc>
          <w:tcPr>
            <w:tcW w:w="1915" w:type="dxa"/>
            <w:vAlign w:val="bottom"/>
          </w:tcPr>
          <w:p w:rsidR="004B7D3D" w:rsidRPr="00B03654" w:rsidRDefault="004B7D3D" w:rsidP="006531FC">
            <w:pPr>
              <w:pStyle w:val="SingleSpace"/>
              <w:spacing w:before="60" w:after="60"/>
              <w:jc w:val="right"/>
              <w:rPr>
                <w:sz w:val="24"/>
                <w:szCs w:val="24"/>
              </w:rPr>
            </w:pPr>
            <w:r>
              <w:rPr>
                <w:sz w:val="24"/>
                <w:szCs w:val="24"/>
              </w:rPr>
              <w:t>$</w:t>
            </w:r>
            <w:r w:rsidRPr="00B03654">
              <w:rPr>
                <w:sz w:val="24"/>
                <w:szCs w:val="24"/>
              </w:rPr>
              <w:t>400</w:t>
            </w:r>
          </w:p>
        </w:tc>
        <w:tc>
          <w:tcPr>
            <w:tcW w:w="1915" w:type="dxa"/>
            <w:vAlign w:val="bottom"/>
          </w:tcPr>
          <w:p w:rsidR="004B7D3D" w:rsidRPr="00B03654" w:rsidRDefault="004B7D3D" w:rsidP="006531FC">
            <w:pPr>
              <w:pStyle w:val="SingleSpace"/>
              <w:spacing w:before="60" w:after="60"/>
              <w:jc w:val="right"/>
              <w:rPr>
                <w:sz w:val="24"/>
                <w:szCs w:val="24"/>
              </w:rPr>
            </w:pPr>
            <w:r>
              <w:rPr>
                <w:sz w:val="24"/>
                <w:szCs w:val="24"/>
              </w:rPr>
              <w:t>$10</w:t>
            </w:r>
          </w:p>
        </w:tc>
        <w:tc>
          <w:tcPr>
            <w:tcW w:w="1915" w:type="dxa"/>
          </w:tcPr>
          <w:p w:rsidR="004B7D3D" w:rsidRDefault="004B7D3D" w:rsidP="006531FC">
            <w:pPr>
              <w:pStyle w:val="SingleSpace"/>
              <w:spacing w:before="60" w:after="60"/>
              <w:jc w:val="right"/>
              <w:rPr>
                <w:sz w:val="24"/>
                <w:szCs w:val="24"/>
              </w:rPr>
            </w:pPr>
            <w:r>
              <w:rPr>
                <w:sz w:val="24"/>
                <w:szCs w:val="24"/>
              </w:rPr>
              <w:t>$5</w:t>
            </w:r>
          </w:p>
        </w:tc>
        <w:tc>
          <w:tcPr>
            <w:tcW w:w="2168" w:type="dxa"/>
            <w:vAlign w:val="bottom"/>
          </w:tcPr>
          <w:p w:rsidR="004B7D3D" w:rsidRPr="00B03654" w:rsidRDefault="004B7D3D" w:rsidP="006531FC">
            <w:pPr>
              <w:pStyle w:val="SingleSpace"/>
              <w:spacing w:before="60" w:after="60"/>
              <w:jc w:val="right"/>
              <w:rPr>
                <w:sz w:val="24"/>
                <w:szCs w:val="24"/>
              </w:rPr>
            </w:pPr>
            <w:r>
              <w:rPr>
                <w:sz w:val="24"/>
                <w:szCs w:val="24"/>
              </w:rPr>
              <w:t>$</w:t>
            </w:r>
            <w:r w:rsidRPr="00B03654">
              <w:rPr>
                <w:sz w:val="24"/>
                <w:szCs w:val="24"/>
              </w:rPr>
              <w:t>4</w:t>
            </w:r>
            <w:r>
              <w:rPr>
                <w:sz w:val="24"/>
                <w:szCs w:val="24"/>
              </w:rPr>
              <w:t>05</w:t>
            </w:r>
          </w:p>
        </w:tc>
      </w:tr>
      <w:tr w:rsidR="004B7D3D">
        <w:tc>
          <w:tcPr>
            <w:tcW w:w="1915" w:type="dxa"/>
          </w:tcPr>
          <w:p w:rsidR="004B7D3D" w:rsidRPr="00B03654" w:rsidRDefault="004B7D3D" w:rsidP="006531FC">
            <w:pPr>
              <w:pStyle w:val="SingleSpace"/>
              <w:spacing w:before="60" w:after="60"/>
              <w:rPr>
                <w:b/>
                <w:sz w:val="24"/>
                <w:szCs w:val="24"/>
              </w:rPr>
            </w:pPr>
            <w:smartTag w:uri="urn:schemas-microsoft-com:office:smarttags" w:element="PersonName">
              <w:r w:rsidRPr="00B03654">
                <w:rPr>
                  <w:b/>
                  <w:sz w:val="24"/>
                  <w:szCs w:val="24"/>
                </w:rPr>
                <w:t>T</w:t>
              </w:r>
            </w:smartTag>
            <w:r w:rsidRPr="00B03654">
              <w:rPr>
                <w:b/>
                <w:sz w:val="24"/>
                <w:szCs w:val="24"/>
              </w:rPr>
              <w:t>otal</w:t>
            </w:r>
          </w:p>
        </w:tc>
        <w:tc>
          <w:tcPr>
            <w:tcW w:w="1915" w:type="dxa"/>
            <w:vAlign w:val="bottom"/>
          </w:tcPr>
          <w:p w:rsidR="004B7D3D" w:rsidRPr="00B03654" w:rsidRDefault="004B7D3D" w:rsidP="006531FC">
            <w:pPr>
              <w:pStyle w:val="SingleSpace"/>
              <w:spacing w:before="60" w:after="60"/>
              <w:jc w:val="right"/>
              <w:rPr>
                <w:b/>
                <w:sz w:val="24"/>
                <w:szCs w:val="24"/>
              </w:rPr>
            </w:pPr>
            <w:r>
              <w:rPr>
                <w:b/>
                <w:sz w:val="24"/>
                <w:szCs w:val="24"/>
              </w:rPr>
              <w:t>$900</w:t>
            </w:r>
          </w:p>
        </w:tc>
        <w:tc>
          <w:tcPr>
            <w:tcW w:w="1915" w:type="dxa"/>
            <w:vAlign w:val="bottom"/>
          </w:tcPr>
          <w:p w:rsidR="004B7D3D" w:rsidRPr="00B03654" w:rsidRDefault="004B7D3D" w:rsidP="006531FC">
            <w:pPr>
              <w:pStyle w:val="SingleSpace"/>
              <w:spacing w:before="60" w:after="60"/>
              <w:jc w:val="right"/>
              <w:rPr>
                <w:b/>
                <w:sz w:val="24"/>
                <w:szCs w:val="24"/>
              </w:rPr>
            </w:pPr>
            <w:r w:rsidRPr="00B03654">
              <w:rPr>
                <w:b/>
                <w:sz w:val="24"/>
                <w:szCs w:val="24"/>
              </w:rPr>
              <w:t>$30</w:t>
            </w:r>
          </w:p>
        </w:tc>
        <w:tc>
          <w:tcPr>
            <w:tcW w:w="1915" w:type="dxa"/>
          </w:tcPr>
          <w:p w:rsidR="004B7D3D" w:rsidRPr="00B03654" w:rsidRDefault="004B7D3D" w:rsidP="006531FC">
            <w:pPr>
              <w:pStyle w:val="SingleSpace"/>
              <w:spacing w:before="60" w:after="60"/>
              <w:jc w:val="right"/>
              <w:rPr>
                <w:b/>
                <w:sz w:val="24"/>
                <w:szCs w:val="24"/>
              </w:rPr>
            </w:pPr>
            <w:r>
              <w:rPr>
                <w:b/>
                <w:sz w:val="24"/>
                <w:szCs w:val="24"/>
              </w:rPr>
              <w:t>$55</w:t>
            </w:r>
          </w:p>
        </w:tc>
        <w:tc>
          <w:tcPr>
            <w:tcW w:w="2168" w:type="dxa"/>
          </w:tcPr>
          <w:p w:rsidR="004B7D3D" w:rsidRPr="00B03654" w:rsidRDefault="004B7D3D" w:rsidP="006531FC">
            <w:pPr>
              <w:pStyle w:val="SingleSpace"/>
              <w:spacing w:before="60" w:after="60"/>
              <w:jc w:val="right"/>
              <w:rPr>
                <w:b/>
                <w:sz w:val="24"/>
                <w:szCs w:val="24"/>
              </w:rPr>
            </w:pPr>
            <w:r>
              <w:rPr>
                <w:b/>
                <w:sz w:val="24"/>
                <w:szCs w:val="24"/>
              </w:rPr>
              <w:t>$875</w:t>
            </w:r>
          </w:p>
        </w:tc>
      </w:tr>
    </w:tbl>
    <w:p w:rsidR="004B7D3D" w:rsidRPr="000F2E81" w:rsidRDefault="004B7D3D" w:rsidP="004B7D3D">
      <w:pPr>
        <w:pStyle w:val="SingleSpace"/>
      </w:pPr>
    </w:p>
    <w:p w:rsidR="004B7D3D" w:rsidRPr="00912D35" w:rsidRDefault="004B7D3D" w:rsidP="004B7D3D">
      <w:pPr>
        <w:pStyle w:val="DoubleIndent"/>
        <w:spacing w:before="240"/>
      </w:pPr>
      <w:r>
        <w:t>I</w:t>
      </w:r>
      <w:r w:rsidRPr="00912D35">
        <w:t xml:space="preserve">n this example, </w:t>
      </w:r>
      <w:r>
        <w:t>Duke needs to spend $500 million to meet all of its R</w:t>
      </w:r>
      <w:r w:rsidRPr="00912D35">
        <w:t xml:space="preserve">eliability </w:t>
      </w:r>
      <w:r>
        <w:t xml:space="preserve">Project </w:t>
      </w:r>
      <w:r w:rsidRPr="00912D35">
        <w:t xml:space="preserve">needs, assuming it does not have the option of meeting its reliability need with a project on system of </w:t>
      </w:r>
      <w:r>
        <w:t>Progress</w:t>
      </w:r>
      <w:r w:rsidRPr="00912D35">
        <w:t xml:space="preserve">. </w:t>
      </w:r>
      <w:r>
        <w:t xml:space="preserve"> </w:t>
      </w:r>
      <w:smartTag w:uri="urn:schemas-microsoft-com:office:smarttags" w:element="PersonName">
        <w:r w:rsidRPr="00912D35">
          <w:t>T</w:t>
        </w:r>
      </w:smartTag>
      <w:r w:rsidRPr="00912D35">
        <w:t xml:space="preserve">he $500 </w:t>
      </w:r>
      <w:r>
        <w:t>million</w:t>
      </w:r>
      <w:r w:rsidRPr="00912D35">
        <w:t xml:space="preserve"> includes $50</w:t>
      </w:r>
      <w:r>
        <w:t xml:space="preserve"> million</w:t>
      </w:r>
      <w:r w:rsidRPr="00912D35">
        <w:t xml:space="preserve"> for a </w:t>
      </w:r>
      <w:r>
        <w:t>R</w:t>
      </w:r>
      <w:r w:rsidRPr="00912D35">
        <w:t xml:space="preserve">eliability </w:t>
      </w:r>
      <w:r>
        <w:t xml:space="preserve">Project </w:t>
      </w:r>
      <w:r w:rsidRPr="00912D35">
        <w:t xml:space="preserve">on its system.  </w:t>
      </w:r>
      <w:r>
        <w:t xml:space="preserve">But, by Progress spending $10 million on a Regional Reliability Project and Duke </w:t>
      </w:r>
      <w:r>
        <w:lastRenderedPageBreak/>
        <w:t>spending $20 million on the same projec</w:t>
      </w:r>
      <w:r w:rsidR="00F725A9">
        <w:t>t, Duke could avoid building that</w:t>
      </w:r>
      <w:r>
        <w:t xml:space="preserve"> $50 million project.  Progress</w:t>
      </w:r>
      <w:r w:rsidRPr="00912D35">
        <w:t xml:space="preserve"> needs to spend </w:t>
      </w:r>
      <w:r>
        <w:t>$</w:t>
      </w:r>
      <w:r w:rsidRPr="00912D35">
        <w:t xml:space="preserve">400 </w:t>
      </w:r>
      <w:r>
        <w:t>million</w:t>
      </w:r>
      <w:r w:rsidRPr="00912D35">
        <w:t xml:space="preserve"> </w:t>
      </w:r>
      <w:r>
        <w:t>for R</w:t>
      </w:r>
      <w:r w:rsidRPr="00912D35">
        <w:t xml:space="preserve">eliability </w:t>
      </w:r>
      <w:r>
        <w:t>Projects on its system</w:t>
      </w:r>
      <w:r w:rsidR="00F725A9">
        <w:t xml:space="preserve"> to meet its needs</w:t>
      </w:r>
      <w:r>
        <w:t>.  But, as a result of the same Regional Reliability Project, Progress can avoid spending</w:t>
      </w:r>
      <w:r w:rsidRPr="00912D35">
        <w:t xml:space="preserve"> </w:t>
      </w:r>
      <w:r>
        <w:t>$</w:t>
      </w:r>
      <w:r w:rsidR="00F725A9">
        <w:t>5</w:t>
      </w:r>
      <w:r>
        <w:t xml:space="preserve"> million</w:t>
      </w:r>
      <w:r w:rsidRPr="00912D35">
        <w:t xml:space="preserve"> </w:t>
      </w:r>
      <w:r>
        <w:t xml:space="preserve">to meet its </w:t>
      </w:r>
      <w:r w:rsidR="00F725A9">
        <w:t xml:space="preserve">own </w:t>
      </w:r>
      <w:r>
        <w:t>reliability</w:t>
      </w:r>
      <w:r w:rsidRPr="00912D35">
        <w:t xml:space="preserve"> need</w:t>
      </w:r>
      <w:r w:rsidR="00F725A9">
        <w:t>s</w:t>
      </w:r>
      <w:r>
        <w:t xml:space="preserve">.  </w:t>
      </w:r>
    </w:p>
    <w:p w:rsidR="004B7D3D" w:rsidRDefault="004B7D3D" w:rsidP="004B7D3D">
      <w:pPr>
        <w:pStyle w:val="DoubleIndent"/>
        <w:spacing w:before="240"/>
      </w:pPr>
      <w:smartTag w:uri="urn:schemas-microsoft-com:office:smarttags" w:element="PersonName">
        <w:r>
          <w:t>T</w:t>
        </w:r>
      </w:smartTag>
      <w:r>
        <w:t>he avoided cost methodology for allocating cost responsibility would apply as follows:</w:t>
      </w:r>
    </w:p>
    <w:p w:rsidR="004B7D3D" w:rsidRDefault="004B7D3D" w:rsidP="004B7D3D">
      <w:pPr>
        <w:pStyle w:val="DoubleIndent"/>
        <w:spacing w:before="240"/>
      </w:pPr>
      <w:r w:rsidRPr="005931B2">
        <w:t>(</w:t>
      </w:r>
      <w:r>
        <w:t>Duke’s Avoided Cost</w:t>
      </w:r>
      <w:r w:rsidRPr="005931B2">
        <w:t>/</w:t>
      </w:r>
      <w:smartTag w:uri="urn:schemas-microsoft-com:office:smarttags" w:element="PersonName">
        <w:r w:rsidRPr="005931B2">
          <w:t>T</w:t>
        </w:r>
      </w:smartTag>
      <w:r w:rsidRPr="005931B2">
        <w:t>otal</w:t>
      </w:r>
      <w:r>
        <w:t xml:space="preserve"> Avoided Cost</w:t>
      </w:r>
      <w:r w:rsidRPr="005931B2">
        <w:t>)</w:t>
      </w:r>
      <w:r>
        <w:t xml:space="preserve"> </w:t>
      </w:r>
      <w:r w:rsidRPr="005931B2">
        <w:t>*</w:t>
      </w:r>
      <w:r>
        <w:t xml:space="preserve"> </w:t>
      </w:r>
      <w:r w:rsidRPr="005931B2">
        <w:t xml:space="preserve">cost of </w:t>
      </w:r>
      <w:r>
        <w:t>Regional Reliability Project</w:t>
      </w:r>
    </w:p>
    <w:p w:rsidR="004B7D3D" w:rsidRDefault="004B7D3D" w:rsidP="004B7D3D">
      <w:pPr>
        <w:pStyle w:val="DoubleIndent"/>
        <w:spacing w:before="240"/>
        <w:ind w:left="2160"/>
      </w:pPr>
      <w:r>
        <w:t>($50 million/$55 million) * $30 million = $</w:t>
      </w:r>
      <w:r w:rsidR="006531FC">
        <w:t xml:space="preserve">27.3 </w:t>
      </w:r>
      <w:r>
        <w:t>million</w:t>
      </w:r>
    </w:p>
    <w:p w:rsidR="004B7D3D" w:rsidRDefault="004B7D3D" w:rsidP="004B7D3D">
      <w:pPr>
        <w:pStyle w:val="DoubleIndent"/>
        <w:spacing w:before="240"/>
      </w:pPr>
      <w:r>
        <w:t>(Progress Avoided Cost/</w:t>
      </w:r>
      <w:smartTag w:uri="urn:schemas-microsoft-com:office:smarttags" w:element="PersonName">
        <w:r>
          <w:t>T</w:t>
        </w:r>
      </w:smartTag>
      <w:r>
        <w:t xml:space="preserve">otal Avoided Cost) * cost </w:t>
      </w:r>
      <w:r w:rsidRPr="005931B2">
        <w:t xml:space="preserve">of </w:t>
      </w:r>
      <w:r>
        <w:t>Regional Reliability Project</w:t>
      </w:r>
    </w:p>
    <w:p w:rsidR="004B7D3D" w:rsidRDefault="004B7D3D" w:rsidP="004B7D3D">
      <w:pPr>
        <w:pStyle w:val="DoubleIndent"/>
        <w:spacing w:before="240"/>
        <w:ind w:left="2160"/>
      </w:pPr>
      <w:r>
        <w:t>($5 million/$55 million) * $30 million = $</w:t>
      </w:r>
      <w:r w:rsidR="006531FC">
        <w:t xml:space="preserve">2.7 </w:t>
      </w:r>
      <w:r>
        <w:t>million</w:t>
      </w:r>
    </w:p>
    <w:p w:rsidR="004B7D3D" w:rsidRDefault="004B7D3D" w:rsidP="004B7D3D">
      <w:pPr>
        <w:pStyle w:val="DoubleIndent"/>
      </w:pPr>
      <w:r>
        <w:t>In sum, from a cost incurrence perspective, Duke</w:t>
      </w:r>
      <w:r w:rsidRPr="00190526">
        <w:t xml:space="preserve"> spends </w:t>
      </w:r>
      <w:r>
        <w:t>$</w:t>
      </w:r>
      <w:r w:rsidR="006531FC">
        <w:t xml:space="preserve">470 </w:t>
      </w:r>
      <w:r>
        <w:t>million and Progress spends $4</w:t>
      </w:r>
      <w:r w:rsidR="006531FC">
        <w:t>05</w:t>
      </w:r>
      <w:r>
        <w:t xml:space="preserve"> million.  But, from a cost responsibility perspective Duke is </w:t>
      </w:r>
      <w:r w:rsidR="006531FC">
        <w:t>allocated</w:t>
      </w:r>
      <w:r>
        <w:t xml:space="preserve"> $</w:t>
      </w:r>
      <w:r w:rsidR="006531FC">
        <w:t>7.3</w:t>
      </w:r>
      <w:r>
        <w:t xml:space="preserve"> million of Progress</w:t>
      </w:r>
      <w:r w:rsidR="006531FC">
        <w:t>’</w:t>
      </w:r>
      <w:r>
        <w:t xml:space="preserve"> costs.</w:t>
      </w:r>
    </w:p>
    <w:p w:rsidR="000E5947" w:rsidRDefault="001074AE" w:rsidP="003D153D">
      <w:pPr>
        <w:pStyle w:val="Heading2"/>
      </w:pPr>
      <w:r>
        <w:br w:type="page"/>
      </w:r>
      <w:r w:rsidR="000E5947">
        <w:lastRenderedPageBreak/>
        <w:t xml:space="preserve">Example 4:  </w:t>
      </w:r>
      <w:r w:rsidR="003D153D">
        <w:t>Accelerating</w:t>
      </w:r>
      <w:r w:rsidR="000E5947">
        <w:t xml:space="preserve"> </w:t>
      </w:r>
      <w:r w:rsidR="003D153D">
        <w:t xml:space="preserve">a </w:t>
      </w:r>
      <w:r w:rsidR="000E5947">
        <w:t xml:space="preserve">Reliability Project on </w:t>
      </w:r>
      <w:r w:rsidR="003D153D">
        <w:t>one</w:t>
      </w:r>
      <w:r w:rsidR="000E5947">
        <w:t xml:space="preserve"> </w:t>
      </w:r>
      <w:smartTag w:uri="urn:schemas-microsoft-com:office:smarttags" w:element="PersonName">
        <w:r w:rsidR="000E5947">
          <w:t>T</w:t>
        </w:r>
      </w:smartTag>
      <w:r w:rsidR="000E5947">
        <w:t>ransmission Providers</w:t>
      </w:r>
      <w:r w:rsidR="003D153D">
        <w:t>’ system</w:t>
      </w:r>
      <w:r w:rsidR="000E5947">
        <w:t xml:space="preserve"> solves reliability issues on </w:t>
      </w:r>
      <w:r w:rsidR="003D153D">
        <w:t xml:space="preserve">another </w:t>
      </w:r>
      <w:smartTag w:uri="urn:schemas-microsoft-com:office:smarttags" w:element="PersonName">
        <w:r w:rsidR="000E5947">
          <w:t>T</w:t>
        </w:r>
      </w:smartTag>
      <w:r w:rsidR="000E5947">
        <w:t>ransmission Providers</w:t>
      </w:r>
      <w:r w:rsidR="003D153D">
        <w:t>’ system</w:t>
      </w:r>
      <w:r w:rsidR="000E5947">
        <w:t xml:space="preserve">.  </w:t>
      </w:r>
    </w:p>
    <w:p w:rsidR="000E5947" w:rsidRPr="004B7D3D" w:rsidRDefault="000E5947" w:rsidP="000E5947">
      <w:pPr>
        <w:pStyle w:val="BodyText"/>
      </w:pPr>
    </w:p>
    <w:tbl>
      <w:tblPr>
        <w:tblStyle w:val="TableGrid"/>
        <w:tblW w:w="9828" w:type="dxa"/>
        <w:tblLook w:val="01E0"/>
      </w:tblPr>
      <w:tblGrid>
        <w:gridCol w:w="1915"/>
        <w:gridCol w:w="1915"/>
        <w:gridCol w:w="1915"/>
        <w:gridCol w:w="1915"/>
        <w:gridCol w:w="2168"/>
      </w:tblGrid>
      <w:tr w:rsidR="000E5947">
        <w:tc>
          <w:tcPr>
            <w:tcW w:w="1915" w:type="dxa"/>
          </w:tcPr>
          <w:p w:rsidR="000E5947" w:rsidRPr="00B03654" w:rsidRDefault="000E5947" w:rsidP="00847B33">
            <w:pPr>
              <w:pStyle w:val="SingleSpace"/>
              <w:spacing w:before="60" w:after="60"/>
              <w:jc w:val="center"/>
              <w:rPr>
                <w:b/>
                <w:sz w:val="24"/>
                <w:szCs w:val="24"/>
              </w:rPr>
            </w:pPr>
            <w:r>
              <w:rPr>
                <w:b/>
                <w:sz w:val="24"/>
                <w:szCs w:val="24"/>
              </w:rPr>
              <w:t>(1)</w:t>
            </w:r>
            <w:r>
              <w:rPr>
                <w:b/>
                <w:sz w:val="24"/>
                <w:szCs w:val="24"/>
              </w:rPr>
              <w:br/>
            </w:r>
            <w:smartTag w:uri="urn:schemas-microsoft-com:office:smarttags" w:element="PersonName">
              <w:r w:rsidRPr="00B03654">
                <w:rPr>
                  <w:b/>
                  <w:sz w:val="24"/>
                  <w:szCs w:val="24"/>
                </w:rPr>
                <w:t>T</w:t>
              </w:r>
            </w:smartTag>
            <w:r w:rsidRPr="00B03654">
              <w:rPr>
                <w:b/>
                <w:sz w:val="24"/>
                <w:szCs w:val="24"/>
              </w:rPr>
              <w:t>ransmission Provider</w:t>
            </w:r>
          </w:p>
        </w:tc>
        <w:tc>
          <w:tcPr>
            <w:tcW w:w="1915" w:type="dxa"/>
            <w:vAlign w:val="bottom"/>
          </w:tcPr>
          <w:p w:rsidR="000E5947" w:rsidRPr="00B03654" w:rsidRDefault="000E5947" w:rsidP="00847B33">
            <w:pPr>
              <w:pStyle w:val="SingleSpace"/>
              <w:spacing w:before="60" w:after="60"/>
              <w:jc w:val="center"/>
              <w:rPr>
                <w:b/>
                <w:sz w:val="24"/>
                <w:szCs w:val="24"/>
              </w:rPr>
            </w:pPr>
            <w:r>
              <w:rPr>
                <w:b/>
                <w:sz w:val="24"/>
                <w:szCs w:val="24"/>
              </w:rPr>
              <w:t>(2)</w:t>
            </w:r>
            <w:r>
              <w:rPr>
                <w:b/>
                <w:sz w:val="24"/>
                <w:szCs w:val="24"/>
              </w:rPr>
              <w:br/>
            </w:r>
            <w:r w:rsidRPr="00B03654">
              <w:rPr>
                <w:b/>
                <w:sz w:val="24"/>
                <w:szCs w:val="24"/>
              </w:rPr>
              <w:t>Cost to Meet Reliability Needs on a Stand Alone Basis</w:t>
            </w:r>
            <w:r>
              <w:rPr>
                <w:b/>
                <w:sz w:val="24"/>
                <w:szCs w:val="24"/>
              </w:rPr>
              <w:t xml:space="preserve"> (MM)</w:t>
            </w:r>
            <w:r>
              <w:rPr>
                <w:b/>
                <w:sz w:val="24"/>
                <w:szCs w:val="24"/>
              </w:rPr>
              <w:br/>
            </w:r>
          </w:p>
        </w:tc>
        <w:tc>
          <w:tcPr>
            <w:tcW w:w="1915" w:type="dxa"/>
          </w:tcPr>
          <w:p w:rsidR="000E5947" w:rsidRDefault="000E5947" w:rsidP="00847B33">
            <w:pPr>
              <w:pStyle w:val="SingleSpace"/>
              <w:spacing w:before="60" w:after="60"/>
              <w:jc w:val="center"/>
              <w:rPr>
                <w:b/>
                <w:sz w:val="24"/>
                <w:szCs w:val="24"/>
              </w:rPr>
            </w:pPr>
            <w:r>
              <w:rPr>
                <w:b/>
                <w:sz w:val="24"/>
                <w:szCs w:val="24"/>
              </w:rPr>
              <w:t>(3)</w:t>
            </w:r>
            <w:r>
              <w:rPr>
                <w:b/>
                <w:sz w:val="24"/>
                <w:szCs w:val="24"/>
              </w:rPr>
              <w:br/>
            </w:r>
            <w:r w:rsidRPr="00B03654">
              <w:rPr>
                <w:b/>
                <w:sz w:val="24"/>
                <w:szCs w:val="24"/>
              </w:rPr>
              <w:t>Cost of Regional Reliability Proje</w:t>
            </w:r>
            <w:r w:rsidR="003D153D">
              <w:rPr>
                <w:b/>
                <w:sz w:val="24"/>
                <w:szCs w:val="24"/>
              </w:rPr>
              <w:t>ct (MM)</w:t>
            </w:r>
            <w:r w:rsidR="003D153D">
              <w:rPr>
                <w:b/>
                <w:sz w:val="24"/>
                <w:szCs w:val="24"/>
              </w:rPr>
              <w:br/>
              <w:t>(Cost of Acceleration)</w:t>
            </w:r>
          </w:p>
        </w:tc>
        <w:tc>
          <w:tcPr>
            <w:tcW w:w="1915" w:type="dxa"/>
          </w:tcPr>
          <w:p w:rsidR="000E5947" w:rsidRPr="00B03654" w:rsidRDefault="000E5947" w:rsidP="00847B33">
            <w:pPr>
              <w:pStyle w:val="SingleSpace"/>
              <w:spacing w:before="60" w:after="60"/>
              <w:jc w:val="center"/>
              <w:rPr>
                <w:b/>
                <w:sz w:val="24"/>
                <w:szCs w:val="24"/>
              </w:rPr>
            </w:pPr>
            <w:r>
              <w:rPr>
                <w:b/>
                <w:sz w:val="24"/>
                <w:szCs w:val="24"/>
              </w:rPr>
              <w:t>(4)</w:t>
            </w:r>
            <w:r>
              <w:rPr>
                <w:b/>
                <w:sz w:val="24"/>
                <w:szCs w:val="24"/>
              </w:rPr>
              <w:br/>
              <w:t xml:space="preserve">Avoided </w:t>
            </w:r>
            <w:smartTag w:uri="urn:schemas-microsoft-com:office:smarttags" w:element="PersonName">
              <w:r>
                <w:rPr>
                  <w:b/>
                  <w:sz w:val="24"/>
                  <w:szCs w:val="24"/>
                </w:rPr>
                <w:t>T</w:t>
              </w:r>
            </w:smartTag>
            <w:r>
              <w:rPr>
                <w:b/>
                <w:sz w:val="24"/>
                <w:szCs w:val="24"/>
              </w:rPr>
              <w:t>ransmission Project Cost (MM)</w:t>
            </w:r>
          </w:p>
        </w:tc>
        <w:tc>
          <w:tcPr>
            <w:tcW w:w="2168" w:type="dxa"/>
            <w:vAlign w:val="bottom"/>
          </w:tcPr>
          <w:p w:rsidR="000E5947" w:rsidRPr="00B03654" w:rsidRDefault="000E5947" w:rsidP="00847B33">
            <w:pPr>
              <w:pStyle w:val="SingleSpace"/>
              <w:spacing w:before="60" w:after="60"/>
              <w:jc w:val="center"/>
              <w:rPr>
                <w:b/>
                <w:sz w:val="24"/>
                <w:szCs w:val="24"/>
              </w:rPr>
            </w:pPr>
            <w:r>
              <w:rPr>
                <w:b/>
                <w:sz w:val="24"/>
                <w:szCs w:val="24"/>
              </w:rPr>
              <w:t>(5)</w:t>
            </w:r>
            <w:r>
              <w:rPr>
                <w:b/>
                <w:sz w:val="24"/>
                <w:szCs w:val="24"/>
              </w:rPr>
              <w:br/>
            </w:r>
            <w:r w:rsidRPr="00B03654">
              <w:rPr>
                <w:b/>
                <w:sz w:val="24"/>
                <w:szCs w:val="24"/>
              </w:rPr>
              <w:t xml:space="preserve">Costs to </w:t>
            </w:r>
            <w:r>
              <w:rPr>
                <w:b/>
                <w:sz w:val="24"/>
                <w:szCs w:val="24"/>
              </w:rPr>
              <w:t>M</w:t>
            </w:r>
            <w:r w:rsidRPr="00B03654">
              <w:rPr>
                <w:b/>
                <w:sz w:val="24"/>
                <w:szCs w:val="24"/>
              </w:rPr>
              <w:t>eet Reliability Needs on a Regional Basis</w:t>
            </w:r>
            <w:r>
              <w:rPr>
                <w:b/>
                <w:sz w:val="24"/>
                <w:szCs w:val="24"/>
              </w:rPr>
              <w:t xml:space="preserve"> (MM)</w:t>
            </w:r>
            <w:r>
              <w:rPr>
                <w:b/>
                <w:sz w:val="24"/>
                <w:szCs w:val="24"/>
              </w:rPr>
              <w:br/>
              <w:t>(2) + (3) - (4) = (5)</w:t>
            </w:r>
            <w:r>
              <w:rPr>
                <w:b/>
                <w:sz w:val="24"/>
                <w:szCs w:val="24"/>
              </w:rPr>
              <w:br/>
            </w:r>
          </w:p>
        </w:tc>
      </w:tr>
      <w:tr w:rsidR="000E5947">
        <w:tc>
          <w:tcPr>
            <w:tcW w:w="1915" w:type="dxa"/>
          </w:tcPr>
          <w:p w:rsidR="000E5947" w:rsidRPr="00B03654" w:rsidRDefault="000E5947" w:rsidP="00847B33">
            <w:pPr>
              <w:pStyle w:val="SingleSpace"/>
              <w:spacing w:before="60" w:after="60"/>
              <w:rPr>
                <w:sz w:val="24"/>
                <w:szCs w:val="24"/>
              </w:rPr>
            </w:pPr>
            <w:r w:rsidRPr="00B03654">
              <w:rPr>
                <w:sz w:val="24"/>
                <w:szCs w:val="24"/>
              </w:rPr>
              <w:t>Duke</w:t>
            </w:r>
          </w:p>
        </w:tc>
        <w:tc>
          <w:tcPr>
            <w:tcW w:w="1915" w:type="dxa"/>
            <w:vAlign w:val="bottom"/>
          </w:tcPr>
          <w:p w:rsidR="000E5947" w:rsidRPr="00B03654" w:rsidRDefault="000E5947" w:rsidP="00847B33">
            <w:pPr>
              <w:pStyle w:val="SingleSpace"/>
              <w:spacing w:before="60" w:after="60"/>
              <w:jc w:val="right"/>
              <w:rPr>
                <w:sz w:val="24"/>
                <w:szCs w:val="24"/>
              </w:rPr>
            </w:pPr>
            <w:r>
              <w:rPr>
                <w:sz w:val="24"/>
                <w:szCs w:val="24"/>
              </w:rPr>
              <w:t>$</w:t>
            </w:r>
            <w:r w:rsidRPr="00B03654">
              <w:rPr>
                <w:sz w:val="24"/>
                <w:szCs w:val="24"/>
              </w:rPr>
              <w:t>500</w:t>
            </w:r>
          </w:p>
        </w:tc>
        <w:tc>
          <w:tcPr>
            <w:tcW w:w="1915" w:type="dxa"/>
            <w:vAlign w:val="bottom"/>
          </w:tcPr>
          <w:p w:rsidR="000E5947" w:rsidRPr="00B03654" w:rsidRDefault="000E5947" w:rsidP="00847B33">
            <w:pPr>
              <w:pStyle w:val="SingleSpace"/>
              <w:spacing w:before="60" w:after="60"/>
              <w:jc w:val="right"/>
              <w:rPr>
                <w:sz w:val="24"/>
                <w:szCs w:val="24"/>
              </w:rPr>
            </w:pPr>
            <w:r>
              <w:rPr>
                <w:sz w:val="24"/>
                <w:szCs w:val="24"/>
              </w:rPr>
              <w:t>$20</w:t>
            </w:r>
          </w:p>
        </w:tc>
        <w:tc>
          <w:tcPr>
            <w:tcW w:w="1915" w:type="dxa"/>
          </w:tcPr>
          <w:p w:rsidR="000E5947" w:rsidRPr="00B03654" w:rsidRDefault="000E5947" w:rsidP="00847B33">
            <w:pPr>
              <w:pStyle w:val="SingleSpace"/>
              <w:spacing w:before="60" w:after="60"/>
              <w:jc w:val="right"/>
              <w:rPr>
                <w:sz w:val="24"/>
                <w:szCs w:val="24"/>
              </w:rPr>
            </w:pPr>
            <w:r>
              <w:rPr>
                <w:sz w:val="24"/>
                <w:szCs w:val="24"/>
              </w:rPr>
              <w:t>$</w:t>
            </w:r>
            <w:r w:rsidR="003D153D">
              <w:rPr>
                <w:sz w:val="24"/>
                <w:szCs w:val="24"/>
              </w:rPr>
              <w:t>0</w:t>
            </w:r>
          </w:p>
        </w:tc>
        <w:tc>
          <w:tcPr>
            <w:tcW w:w="2168" w:type="dxa"/>
            <w:vAlign w:val="bottom"/>
          </w:tcPr>
          <w:p w:rsidR="000E5947" w:rsidRPr="00B03654" w:rsidRDefault="000E5947" w:rsidP="00847B33">
            <w:pPr>
              <w:pStyle w:val="SingleSpace"/>
              <w:spacing w:before="60" w:after="60"/>
              <w:jc w:val="right"/>
              <w:rPr>
                <w:sz w:val="24"/>
                <w:szCs w:val="24"/>
              </w:rPr>
            </w:pPr>
            <w:r>
              <w:rPr>
                <w:sz w:val="24"/>
                <w:szCs w:val="24"/>
              </w:rPr>
              <w:t>$</w:t>
            </w:r>
            <w:r w:rsidR="003D153D">
              <w:rPr>
                <w:sz w:val="24"/>
                <w:szCs w:val="24"/>
              </w:rPr>
              <w:t>520</w:t>
            </w:r>
          </w:p>
        </w:tc>
      </w:tr>
      <w:tr w:rsidR="000E5947">
        <w:tc>
          <w:tcPr>
            <w:tcW w:w="1915" w:type="dxa"/>
          </w:tcPr>
          <w:p w:rsidR="000E5947" w:rsidRPr="00B03654" w:rsidRDefault="000E5947" w:rsidP="00847B33">
            <w:pPr>
              <w:pStyle w:val="SingleSpace"/>
              <w:spacing w:before="60" w:after="60"/>
              <w:rPr>
                <w:sz w:val="24"/>
                <w:szCs w:val="24"/>
              </w:rPr>
            </w:pPr>
            <w:r w:rsidRPr="00B03654">
              <w:rPr>
                <w:sz w:val="24"/>
                <w:szCs w:val="24"/>
              </w:rPr>
              <w:t>Progress</w:t>
            </w:r>
          </w:p>
        </w:tc>
        <w:tc>
          <w:tcPr>
            <w:tcW w:w="1915" w:type="dxa"/>
            <w:vAlign w:val="bottom"/>
          </w:tcPr>
          <w:p w:rsidR="000E5947" w:rsidRPr="00B03654" w:rsidRDefault="000E5947" w:rsidP="00847B33">
            <w:pPr>
              <w:pStyle w:val="SingleSpace"/>
              <w:spacing w:before="60" w:after="60"/>
              <w:jc w:val="right"/>
              <w:rPr>
                <w:sz w:val="24"/>
                <w:szCs w:val="24"/>
              </w:rPr>
            </w:pPr>
            <w:r>
              <w:rPr>
                <w:sz w:val="24"/>
                <w:szCs w:val="24"/>
              </w:rPr>
              <w:t>$</w:t>
            </w:r>
            <w:r w:rsidRPr="00B03654">
              <w:rPr>
                <w:sz w:val="24"/>
                <w:szCs w:val="24"/>
              </w:rPr>
              <w:t>400</w:t>
            </w:r>
          </w:p>
        </w:tc>
        <w:tc>
          <w:tcPr>
            <w:tcW w:w="1915" w:type="dxa"/>
            <w:vAlign w:val="bottom"/>
          </w:tcPr>
          <w:p w:rsidR="000E5947" w:rsidRPr="00B03654" w:rsidRDefault="000E5947" w:rsidP="00847B33">
            <w:pPr>
              <w:pStyle w:val="SingleSpace"/>
              <w:spacing w:before="60" w:after="60"/>
              <w:jc w:val="right"/>
              <w:rPr>
                <w:sz w:val="24"/>
                <w:szCs w:val="24"/>
              </w:rPr>
            </w:pPr>
            <w:r>
              <w:rPr>
                <w:sz w:val="24"/>
                <w:szCs w:val="24"/>
              </w:rPr>
              <w:t>$</w:t>
            </w:r>
            <w:r w:rsidR="003D153D">
              <w:rPr>
                <w:sz w:val="24"/>
                <w:szCs w:val="24"/>
              </w:rPr>
              <w:t>0</w:t>
            </w:r>
          </w:p>
        </w:tc>
        <w:tc>
          <w:tcPr>
            <w:tcW w:w="1915" w:type="dxa"/>
          </w:tcPr>
          <w:p w:rsidR="000E5947" w:rsidRDefault="000E5947" w:rsidP="00847B33">
            <w:pPr>
              <w:pStyle w:val="SingleSpace"/>
              <w:spacing w:before="60" w:after="60"/>
              <w:jc w:val="right"/>
              <w:rPr>
                <w:sz w:val="24"/>
                <w:szCs w:val="24"/>
              </w:rPr>
            </w:pPr>
            <w:r>
              <w:rPr>
                <w:sz w:val="24"/>
                <w:szCs w:val="24"/>
              </w:rPr>
              <w:t>$</w:t>
            </w:r>
            <w:r w:rsidR="003D153D">
              <w:rPr>
                <w:sz w:val="24"/>
                <w:szCs w:val="24"/>
              </w:rPr>
              <w:t>50</w:t>
            </w:r>
          </w:p>
        </w:tc>
        <w:tc>
          <w:tcPr>
            <w:tcW w:w="2168" w:type="dxa"/>
            <w:vAlign w:val="bottom"/>
          </w:tcPr>
          <w:p w:rsidR="000E5947" w:rsidRPr="00B03654" w:rsidRDefault="000E5947" w:rsidP="00847B33">
            <w:pPr>
              <w:pStyle w:val="SingleSpace"/>
              <w:spacing w:before="60" w:after="60"/>
              <w:jc w:val="right"/>
              <w:rPr>
                <w:sz w:val="24"/>
                <w:szCs w:val="24"/>
              </w:rPr>
            </w:pPr>
            <w:r>
              <w:rPr>
                <w:sz w:val="24"/>
                <w:szCs w:val="24"/>
              </w:rPr>
              <w:t>$</w:t>
            </w:r>
            <w:r w:rsidR="003D153D">
              <w:rPr>
                <w:sz w:val="24"/>
                <w:szCs w:val="24"/>
              </w:rPr>
              <w:t>350</w:t>
            </w:r>
          </w:p>
        </w:tc>
      </w:tr>
      <w:tr w:rsidR="000E5947">
        <w:tc>
          <w:tcPr>
            <w:tcW w:w="1915" w:type="dxa"/>
          </w:tcPr>
          <w:p w:rsidR="000E5947" w:rsidRPr="00B03654" w:rsidRDefault="000E5947" w:rsidP="00847B33">
            <w:pPr>
              <w:pStyle w:val="SingleSpace"/>
              <w:spacing w:before="60" w:after="60"/>
              <w:rPr>
                <w:b/>
                <w:sz w:val="24"/>
                <w:szCs w:val="24"/>
              </w:rPr>
            </w:pPr>
            <w:smartTag w:uri="urn:schemas-microsoft-com:office:smarttags" w:element="PersonName">
              <w:r w:rsidRPr="00B03654">
                <w:rPr>
                  <w:b/>
                  <w:sz w:val="24"/>
                  <w:szCs w:val="24"/>
                </w:rPr>
                <w:t>T</w:t>
              </w:r>
            </w:smartTag>
            <w:r w:rsidRPr="00B03654">
              <w:rPr>
                <w:b/>
                <w:sz w:val="24"/>
                <w:szCs w:val="24"/>
              </w:rPr>
              <w:t>otal</w:t>
            </w:r>
          </w:p>
        </w:tc>
        <w:tc>
          <w:tcPr>
            <w:tcW w:w="1915" w:type="dxa"/>
            <w:vAlign w:val="bottom"/>
          </w:tcPr>
          <w:p w:rsidR="000E5947" w:rsidRPr="00B03654" w:rsidRDefault="000E5947" w:rsidP="00847B33">
            <w:pPr>
              <w:pStyle w:val="SingleSpace"/>
              <w:spacing w:before="60" w:after="60"/>
              <w:jc w:val="right"/>
              <w:rPr>
                <w:b/>
                <w:sz w:val="24"/>
                <w:szCs w:val="24"/>
              </w:rPr>
            </w:pPr>
            <w:r>
              <w:rPr>
                <w:b/>
                <w:sz w:val="24"/>
                <w:szCs w:val="24"/>
              </w:rPr>
              <w:t>$900</w:t>
            </w:r>
          </w:p>
        </w:tc>
        <w:tc>
          <w:tcPr>
            <w:tcW w:w="1915" w:type="dxa"/>
            <w:vAlign w:val="bottom"/>
          </w:tcPr>
          <w:p w:rsidR="000E5947" w:rsidRPr="00B03654" w:rsidRDefault="000E5947" w:rsidP="00847B33">
            <w:pPr>
              <w:pStyle w:val="SingleSpace"/>
              <w:spacing w:before="60" w:after="60"/>
              <w:jc w:val="right"/>
              <w:rPr>
                <w:b/>
                <w:sz w:val="24"/>
                <w:szCs w:val="24"/>
              </w:rPr>
            </w:pPr>
            <w:r w:rsidRPr="00B03654">
              <w:rPr>
                <w:b/>
                <w:sz w:val="24"/>
                <w:szCs w:val="24"/>
              </w:rPr>
              <w:t>$</w:t>
            </w:r>
            <w:r w:rsidR="00AD30A4">
              <w:rPr>
                <w:b/>
                <w:sz w:val="24"/>
                <w:szCs w:val="24"/>
              </w:rPr>
              <w:t>20</w:t>
            </w:r>
          </w:p>
        </w:tc>
        <w:tc>
          <w:tcPr>
            <w:tcW w:w="1915" w:type="dxa"/>
          </w:tcPr>
          <w:p w:rsidR="000E5947" w:rsidRPr="00B03654" w:rsidRDefault="000E5947" w:rsidP="00847B33">
            <w:pPr>
              <w:pStyle w:val="SingleSpace"/>
              <w:spacing w:before="60" w:after="60"/>
              <w:jc w:val="right"/>
              <w:rPr>
                <w:b/>
                <w:sz w:val="24"/>
                <w:szCs w:val="24"/>
              </w:rPr>
            </w:pPr>
            <w:r>
              <w:rPr>
                <w:b/>
                <w:sz w:val="24"/>
                <w:szCs w:val="24"/>
              </w:rPr>
              <w:t>$5</w:t>
            </w:r>
            <w:r w:rsidR="00494509">
              <w:rPr>
                <w:b/>
                <w:sz w:val="24"/>
                <w:szCs w:val="24"/>
              </w:rPr>
              <w:t>0</w:t>
            </w:r>
          </w:p>
        </w:tc>
        <w:tc>
          <w:tcPr>
            <w:tcW w:w="2168" w:type="dxa"/>
          </w:tcPr>
          <w:p w:rsidR="000E5947" w:rsidRPr="00B03654" w:rsidRDefault="000E5947" w:rsidP="00847B33">
            <w:pPr>
              <w:pStyle w:val="SingleSpace"/>
              <w:spacing w:before="60" w:after="60"/>
              <w:jc w:val="right"/>
              <w:rPr>
                <w:b/>
                <w:sz w:val="24"/>
                <w:szCs w:val="24"/>
              </w:rPr>
            </w:pPr>
            <w:r>
              <w:rPr>
                <w:b/>
                <w:sz w:val="24"/>
                <w:szCs w:val="24"/>
              </w:rPr>
              <w:t>$</w:t>
            </w:r>
            <w:r w:rsidR="003D153D">
              <w:rPr>
                <w:b/>
                <w:sz w:val="24"/>
                <w:szCs w:val="24"/>
              </w:rPr>
              <w:t>870</w:t>
            </w:r>
          </w:p>
        </w:tc>
      </w:tr>
    </w:tbl>
    <w:p w:rsidR="000E5947" w:rsidRPr="000F2E81" w:rsidRDefault="000E5947" w:rsidP="000E5947">
      <w:pPr>
        <w:pStyle w:val="SingleSpace"/>
      </w:pPr>
    </w:p>
    <w:p w:rsidR="000E5947" w:rsidRPr="00912D35" w:rsidRDefault="000E5947" w:rsidP="000E5947">
      <w:pPr>
        <w:pStyle w:val="DoubleIndent"/>
        <w:spacing w:before="240"/>
      </w:pPr>
      <w:r>
        <w:t>I</w:t>
      </w:r>
      <w:r w:rsidRPr="00912D35">
        <w:t xml:space="preserve">n this example, </w:t>
      </w:r>
      <w:r>
        <w:t>Duke needs to spend $500 million to meet all of its R</w:t>
      </w:r>
      <w:r w:rsidRPr="00912D35">
        <w:t xml:space="preserve">eliability </w:t>
      </w:r>
      <w:r>
        <w:t xml:space="preserve">Project </w:t>
      </w:r>
      <w:r w:rsidRPr="00912D35">
        <w:t xml:space="preserve">needs. </w:t>
      </w:r>
      <w:r>
        <w:t xml:space="preserve"> </w:t>
      </w:r>
      <w:smartTag w:uri="urn:schemas-microsoft-com:office:smarttags" w:element="PersonName">
        <w:r w:rsidRPr="00912D35">
          <w:t>T</w:t>
        </w:r>
      </w:smartTag>
      <w:r w:rsidRPr="00912D35">
        <w:t xml:space="preserve">he $500 </w:t>
      </w:r>
      <w:r>
        <w:t>million</w:t>
      </w:r>
      <w:r w:rsidRPr="00912D35">
        <w:t xml:space="preserve"> includes</w:t>
      </w:r>
      <w:r w:rsidR="003D153D">
        <w:t xml:space="preserve"> </w:t>
      </w:r>
      <w:r w:rsidRPr="00912D35">
        <w:t>$</w:t>
      </w:r>
      <w:r w:rsidR="003D153D">
        <w:t>12</w:t>
      </w:r>
      <w:r w:rsidRPr="00912D35">
        <w:t>0</w:t>
      </w:r>
      <w:r>
        <w:t xml:space="preserve"> million</w:t>
      </w:r>
      <w:r w:rsidRPr="00912D35">
        <w:t xml:space="preserve"> for a </w:t>
      </w:r>
      <w:r>
        <w:t>R</w:t>
      </w:r>
      <w:r w:rsidRPr="00912D35">
        <w:t xml:space="preserve">eliability </w:t>
      </w:r>
      <w:r>
        <w:t xml:space="preserve">Project </w:t>
      </w:r>
      <w:r w:rsidRPr="00912D35">
        <w:t xml:space="preserve">on its system.  </w:t>
      </w:r>
      <w:r w:rsidR="003D153D">
        <w:t>Progress needs to spend $400 million to meet all of its Reliability Project needs, including $50 million for a Reliability Project on its system.  However, if</w:t>
      </w:r>
      <w:r>
        <w:t xml:space="preserve"> </w:t>
      </w:r>
      <w:r w:rsidR="00B1145D">
        <w:t xml:space="preserve">Duke </w:t>
      </w:r>
      <w:r w:rsidR="003D153D">
        <w:t>accelerates the</w:t>
      </w:r>
      <w:r w:rsidR="00B1145D">
        <w:t xml:space="preserve"> </w:t>
      </w:r>
      <w:r>
        <w:t>$</w:t>
      </w:r>
      <w:r w:rsidR="00B1145D">
        <w:t>1</w:t>
      </w:r>
      <w:r>
        <w:t xml:space="preserve">20 million </w:t>
      </w:r>
      <w:r w:rsidR="00B1145D">
        <w:t>project by 5 years</w:t>
      </w:r>
      <w:r>
        <w:t xml:space="preserve">, </w:t>
      </w:r>
      <w:r w:rsidR="003D153D">
        <w:t>Progress could avoid building its</w:t>
      </w:r>
      <w:r>
        <w:t xml:space="preserve"> $50 million project. </w:t>
      </w:r>
      <w:r w:rsidR="003E3407">
        <w:t xml:space="preserve"> The cost of accelerating the Reliability Project by 5 years is a lower cost solution and thus is designated as a Regional Reliability Project.</w:t>
      </w:r>
      <w:r>
        <w:t xml:space="preserve"> </w:t>
      </w:r>
      <w:r w:rsidR="003D153D">
        <w:t xml:space="preserve">The cost </w:t>
      </w:r>
      <w:r w:rsidR="003E390F">
        <w:t xml:space="preserve">of the Regional Reliability Project is the cost </w:t>
      </w:r>
      <w:r w:rsidR="003D153D">
        <w:t xml:space="preserve">of the </w:t>
      </w:r>
      <w:r w:rsidR="003E390F">
        <w:t xml:space="preserve">5-year </w:t>
      </w:r>
      <w:r w:rsidR="003D153D">
        <w:t xml:space="preserve">acceleration </w:t>
      </w:r>
      <w:r w:rsidR="003E390F">
        <w:t xml:space="preserve">of the $120 million Reliability Project, or </w:t>
      </w:r>
      <w:r w:rsidR="003D153D">
        <w:t xml:space="preserve">$20 million, which is calculated by subtracting the NPV of completing the project in 5 years from the NPV of completing the project in 10 years.   </w:t>
      </w:r>
      <w:r>
        <w:t xml:space="preserve">  </w:t>
      </w:r>
    </w:p>
    <w:p w:rsidR="003E390F" w:rsidRDefault="003E390F" w:rsidP="003E390F">
      <w:pPr>
        <w:pStyle w:val="DoubleIndent"/>
        <w:spacing w:before="240"/>
      </w:pPr>
      <w:smartTag w:uri="urn:schemas-microsoft-com:office:smarttags" w:element="PersonName">
        <w:r>
          <w:t>T</w:t>
        </w:r>
      </w:smartTag>
      <w:r>
        <w:t>he avoided cost methodology for allocating cost responsibility would apply as follows:</w:t>
      </w:r>
    </w:p>
    <w:p w:rsidR="003E390F" w:rsidRDefault="003E390F" w:rsidP="003E390F">
      <w:pPr>
        <w:pStyle w:val="DoubleIndent"/>
        <w:spacing w:before="240"/>
      </w:pPr>
      <w:r w:rsidRPr="005931B2">
        <w:t>(</w:t>
      </w:r>
      <w:r>
        <w:t>Duke’s Avoided Cost</w:t>
      </w:r>
      <w:r w:rsidRPr="005931B2">
        <w:t>/</w:t>
      </w:r>
      <w:smartTag w:uri="urn:schemas-microsoft-com:office:smarttags" w:element="PersonName">
        <w:r w:rsidRPr="005931B2">
          <w:t>T</w:t>
        </w:r>
      </w:smartTag>
      <w:r w:rsidRPr="005931B2">
        <w:t>otal</w:t>
      </w:r>
      <w:r>
        <w:t xml:space="preserve"> Avoided Cost</w:t>
      </w:r>
      <w:r w:rsidRPr="005931B2">
        <w:t>)</w:t>
      </w:r>
      <w:r>
        <w:t xml:space="preserve"> </w:t>
      </w:r>
      <w:r w:rsidRPr="005931B2">
        <w:t>*</w:t>
      </w:r>
      <w:r>
        <w:t xml:space="preserve"> </w:t>
      </w:r>
      <w:r w:rsidRPr="005931B2">
        <w:t xml:space="preserve">cost </w:t>
      </w:r>
      <w:proofErr w:type="gramStart"/>
      <w:r w:rsidRPr="005931B2">
        <w:t>of</w:t>
      </w:r>
      <w:r>
        <w:t xml:space="preserve"> </w:t>
      </w:r>
      <w:r w:rsidRPr="005931B2">
        <w:t xml:space="preserve"> </w:t>
      </w:r>
      <w:r>
        <w:t>Regional</w:t>
      </w:r>
      <w:proofErr w:type="gramEnd"/>
      <w:r>
        <w:t xml:space="preserve"> Reliability Project</w:t>
      </w:r>
    </w:p>
    <w:p w:rsidR="003E390F" w:rsidRDefault="003E390F" w:rsidP="003E390F">
      <w:pPr>
        <w:pStyle w:val="DoubleIndent"/>
        <w:spacing w:before="240"/>
        <w:ind w:left="2160"/>
      </w:pPr>
      <w:r>
        <w:t xml:space="preserve">($0 million/$50 million) * $20 million = $0 </w:t>
      </w:r>
    </w:p>
    <w:p w:rsidR="003E390F" w:rsidRDefault="003E390F" w:rsidP="003E390F">
      <w:pPr>
        <w:pStyle w:val="DoubleIndent"/>
        <w:spacing w:before="240"/>
      </w:pPr>
      <w:r>
        <w:t>(Progress Avoided Cost/</w:t>
      </w:r>
      <w:smartTag w:uri="urn:schemas-microsoft-com:office:smarttags" w:element="PersonName">
        <w:r>
          <w:t>T</w:t>
        </w:r>
      </w:smartTag>
      <w:r>
        <w:t xml:space="preserve">otal Avoided Cost) * cost </w:t>
      </w:r>
      <w:r w:rsidRPr="005931B2">
        <w:t xml:space="preserve">of </w:t>
      </w:r>
      <w:r>
        <w:t>Regional Reliability Project</w:t>
      </w:r>
    </w:p>
    <w:p w:rsidR="003E390F" w:rsidRDefault="003E390F" w:rsidP="003E390F">
      <w:pPr>
        <w:pStyle w:val="DoubleIndent"/>
        <w:spacing w:before="240"/>
        <w:ind w:left="2160"/>
      </w:pPr>
      <w:r>
        <w:t>($50 million/$50 million) * $20 million = $20 million</w:t>
      </w:r>
    </w:p>
    <w:p w:rsidR="003E390F" w:rsidRDefault="003E390F" w:rsidP="003E390F">
      <w:pPr>
        <w:pStyle w:val="DoubleIndent"/>
      </w:pPr>
      <w:r>
        <w:lastRenderedPageBreak/>
        <w:t>In sum, from a cost incurrence perspective, Duke</w:t>
      </w:r>
      <w:r w:rsidRPr="00190526">
        <w:t xml:space="preserve"> spends </w:t>
      </w:r>
      <w:r>
        <w:t>$52</w:t>
      </w:r>
      <w:r w:rsidRPr="00190526">
        <w:t xml:space="preserve">0 </w:t>
      </w:r>
      <w:r>
        <w:t>million and Progress spends $350 million.  But, from a cost responsibility perspective Progress is allocated $20 million of Duke’s costs.</w:t>
      </w:r>
    </w:p>
    <w:p w:rsidR="000E5947" w:rsidRDefault="000E5947" w:rsidP="004B7D3D">
      <w:pPr>
        <w:pStyle w:val="DoubleIndent"/>
      </w:pPr>
    </w:p>
    <w:p w:rsidR="00512D3F" w:rsidRDefault="00512D3F" w:rsidP="00512D3F">
      <w:pPr>
        <w:pStyle w:val="Heading2"/>
      </w:pPr>
      <w:r>
        <w:t xml:space="preserve">Regional </w:t>
      </w:r>
      <w:r w:rsidR="00813C2D">
        <w:t>Reliability</w:t>
      </w:r>
      <w:r>
        <w:t xml:space="preserve"> Projects </w:t>
      </w:r>
      <w:r w:rsidR="00356916">
        <w:t>t</w:t>
      </w:r>
      <w:r>
        <w:t xml:space="preserve">hat Include </w:t>
      </w:r>
      <w:smartTag w:uri="urn:schemas-microsoft-com:office:smarttags" w:element="PersonName">
        <w:r>
          <w:t>T</w:t>
        </w:r>
      </w:smartTag>
      <w:r>
        <w:t xml:space="preserve">ransmission Providers </w:t>
      </w:r>
      <w:proofErr w:type="gramStart"/>
      <w:r>
        <w:t>Outside</w:t>
      </w:r>
      <w:proofErr w:type="gramEnd"/>
      <w:r>
        <w:t xml:space="preserve"> the NC</w:t>
      </w:r>
      <w:smartTag w:uri="urn:schemas-microsoft-com:office:smarttags" w:element="PersonName">
        <w:r>
          <w:t>T</w:t>
        </w:r>
      </w:smartTag>
      <w:r>
        <w:t>PC Footprint</w:t>
      </w:r>
    </w:p>
    <w:p w:rsidR="007912FD" w:rsidRPr="00E22049" w:rsidRDefault="000F0EED" w:rsidP="00E22049">
      <w:pPr>
        <w:pStyle w:val="NormalIndent"/>
        <w:rPr>
          <w:b/>
        </w:rPr>
      </w:pPr>
      <w:r>
        <w:t xml:space="preserve">If </w:t>
      </w:r>
      <w:r w:rsidR="00663221">
        <w:t>a R</w:t>
      </w:r>
      <w:r w:rsidR="00273869">
        <w:t>egional</w:t>
      </w:r>
      <w:r>
        <w:t xml:space="preserve"> </w:t>
      </w:r>
      <w:r w:rsidR="00663221">
        <w:t>R</w:t>
      </w:r>
      <w:r w:rsidR="00F67374">
        <w:t>eliability</w:t>
      </w:r>
      <w:r>
        <w:t xml:space="preserve"> </w:t>
      </w:r>
      <w:r w:rsidR="00663221">
        <w:t>P</w:t>
      </w:r>
      <w:r>
        <w:t xml:space="preserve">roject </w:t>
      </w:r>
      <w:r w:rsidR="0049461B">
        <w:t xml:space="preserve">that is suitable for this alternate cost allocation approach </w:t>
      </w:r>
      <w:r>
        <w:t xml:space="preserve">involves </w:t>
      </w:r>
      <w:r w:rsidR="00663221">
        <w:t xml:space="preserve">a </w:t>
      </w:r>
      <w:smartTag w:uri="urn:schemas-microsoft-com:office:smarttags" w:element="PersonName">
        <w:r w:rsidR="00391386">
          <w:t>T</w:t>
        </w:r>
      </w:smartTag>
      <w:r>
        <w:t xml:space="preserve">ransmission </w:t>
      </w:r>
      <w:r w:rsidR="00391386">
        <w:t>S</w:t>
      </w:r>
      <w:r>
        <w:t xml:space="preserve">ystem(s) outside the </w:t>
      </w:r>
      <w:r w:rsidR="007E5C6F">
        <w:t>NC</w:t>
      </w:r>
      <w:smartTag w:uri="urn:schemas-microsoft-com:office:smarttags" w:element="PersonName">
        <w:r w:rsidR="007E5C6F">
          <w:t>T</w:t>
        </w:r>
      </w:smartTag>
      <w:r w:rsidR="007E5C6F">
        <w:t>PC</w:t>
      </w:r>
      <w:r>
        <w:t xml:space="preserve">, the costs </w:t>
      </w:r>
      <w:r w:rsidR="007B2AD6" w:rsidRPr="00BD0641">
        <w:t>should</w:t>
      </w:r>
      <w:r w:rsidR="00035CC9" w:rsidRPr="00BD0641">
        <w:t xml:space="preserve"> be </w:t>
      </w:r>
      <w:r w:rsidR="00F3651C" w:rsidRPr="00BD0641">
        <w:t xml:space="preserve">fairly </w:t>
      </w:r>
      <w:r w:rsidR="00035CC9" w:rsidRPr="00BD0641">
        <w:t xml:space="preserve">allocated among the </w:t>
      </w:r>
      <w:r w:rsidR="003C091E" w:rsidRPr="00BD0641">
        <w:t xml:space="preserve">affected </w:t>
      </w:r>
      <w:smartTag w:uri="urn:schemas-microsoft-com:office:smarttags" w:element="PersonName">
        <w:r w:rsidR="00663221">
          <w:t>T</w:t>
        </w:r>
      </w:smartTag>
      <w:r w:rsidR="00663221">
        <w:t xml:space="preserve">ransmission Providers </w:t>
      </w:r>
      <w:r w:rsidR="00391386">
        <w:t>based on good-</w:t>
      </w:r>
      <w:r w:rsidR="00035CC9" w:rsidRPr="00BD0641">
        <w:t xml:space="preserve">faith negotiation </w:t>
      </w:r>
      <w:r w:rsidR="00391386">
        <w:t>among</w:t>
      </w:r>
      <w:r w:rsidR="00035CC9" w:rsidRPr="00BD0641">
        <w:t xml:space="preserve"> the parties involved</w:t>
      </w:r>
      <w:r w:rsidR="00DD2714">
        <w:t xml:space="preserve">. </w:t>
      </w:r>
      <w:r w:rsidR="00C1717A">
        <w:t xml:space="preserve"> </w:t>
      </w:r>
      <w:r w:rsidR="00DD2714">
        <w:t xml:space="preserve">It would be the intent of the NCTPC Participants that </w:t>
      </w:r>
      <w:r w:rsidR="0096294A">
        <w:t>the “</w:t>
      </w:r>
      <w:r w:rsidR="00E22049">
        <w:t>avoided cost</w:t>
      </w:r>
      <w:r w:rsidR="0096294A">
        <w:t>” approach outlined above</w:t>
      </w:r>
      <w:r w:rsidR="00DD2714">
        <w:t xml:space="preserve"> be</w:t>
      </w:r>
      <w:r w:rsidR="0096294A">
        <w:t xml:space="preserve"> used as a starting point in the negotiations</w:t>
      </w:r>
      <w:r w:rsidR="00035CC9" w:rsidRPr="00BD0641">
        <w:t xml:space="preserve">. </w:t>
      </w:r>
      <w:r w:rsidR="00663221">
        <w:t xml:space="preserve"> </w:t>
      </w:r>
      <w:smartTag w:uri="urn:schemas-microsoft-com:office:smarttags" w:element="PersonName">
        <w:r w:rsidR="00035CC9" w:rsidRPr="00BD0641">
          <w:t>T</w:t>
        </w:r>
      </w:smartTag>
      <w:r w:rsidR="00035CC9" w:rsidRPr="00BD0641">
        <w:t xml:space="preserve">he resulting </w:t>
      </w:r>
      <w:r w:rsidR="00F3651C" w:rsidRPr="00BD0641">
        <w:t xml:space="preserve">transmission costs and </w:t>
      </w:r>
      <w:r w:rsidR="003C091E" w:rsidRPr="00BD0641">
        <w:t xml:space="preserve">the </w:t>
      </w:r>
      <w:r w:rsidR="00F3651C" w:rsidRPr="00BD0641">
        <w:t xml:space="preserve">associated </w:t>
      </w:r>
      <w:r w:rsidR="00035CC9" w:rsidRPr="00BD0641">
        <w:t xml:space="preserve">revenue requirements of each </w:t>
      </w:r>
      <w:smartTag w:uri="urn:schemas-microsoft-com:office:smarttags" w:element="PersonName">
        <w:r w:rsidR="00663221">
          <w:t>T</w:t>
        </w:r>
      </w:smartTag>
      <w:r w:rsidR="00663221">
        <w:t xml:space="preserve">ransmission </w:t>
      </w:r>
      <w:r w:rsidR="00813C2D">
        <w:t>Provider</w:t>
      </w:r>
      <w:r w:rsidR="00813C2D" w:rsidRPr="00BD0641">
        <w:t xml:space="preserve"> will</w:t>
      </w:r>
      <w:r w:rsidR="00035CC9" w:rsidRPr="00BD0641">
        <w:t xml:space="preserve"> be recovered through their respective existing rate structures at the time. </w:t>
      </w:r>
      <w:r w:rsidR="00813C2D">
        <w:t xml:space="preserve"> </w:t>
      </w:r>
      <w:r w:rsidR="00035CC9" w:rsidRPr="00BD0641">
        <w:t xml:space="preserve">In the event that the </w:t>
      </w:r>
      <w:r w:rsidR="003C091E" w:rsidRPr="00BD0641">
        <w:t xml:space="preserve">affected </w:t>
      </w:r>
      <w:smartTag w:uri="urn:schemas-microsoft-com:office:smarttags" w:element="PersonName">
        <w:r w:rsidR="00663221">
          <w:t>T</w:t>
        </w:r>
      </w:smartTag>
      <w:r w:rsidR="00663221">
        <w:t>ransmission Provider</w:t>
      </w:r>
      <w:r w:rsidR="00035CC9" w:rsidRPr="00BD0641">
        <w:t xml:space="preserve">s are unable to reach a negotiated solution then the </w:t>
      </w:r>
      <w:r w:rsidR="00391386">
        <w:t>NC</w:t>
      </w:r>
      <w:smartTag w:uri="urn:schemas-microsoft-com:office:smarttags" w:element="PersonName">
        <w:r w:rsidR="00391386">
          <w:t>T</w:t>
        </w:r>
      </w:smartTag>
      <w:r w:rsidR="00391386">
        <w:t>PC would</w:t>
      </w:r>
      <w:r w:rsidR="00035CC9" w:rsidRPr="00BD0641">
        <w:t xml:space="preserve"> </w:t>
      </w:r>
      <w:r w:rsidR="00391386">
        <w:t xml:space="preserve">propose that the parties </w:t>
      </w:r>
      <w:r w:rsidR="00035CC9" w:rsidRPr="00BD0641">
        <w:t xml:space="preserve">utilize the </w:t>
      </w:r>
      <w:r w:rsidR="00312516">
        <w:t>Commission</w:t>
      </w:r>
      <w:r w:rsidR="00E22049">
        <w:t>’s</w:t>
      </w:r>
      <w:r w:rsidR="00B34422" w:rsidRPr="00BD0641">
        <w:t xml:space="preserve"> Dispute Resolution Service to settle a</w:t>
      </w:r>
      <w:r w:rsidR="00F41C32" w:rsidRPr="00BD0641">
        <w:t xml:space="preserve">ny </w:t>
      </w:r>
      <w:r w:rsidR="005932BF">
        <w:t>issues.</w:t>
      </w:r>
      <w:r w:rsidR="00E22049">
        <w:t xml:space="preserve">  </w:t>
      </w:r>
    </w:p>
    <w:p w:rsidR="0053115E" w:rsidRPr="0087787D" w:rsidRDefault="00E03B3B" w:rsidP="00512D3F">
      <w:pPr>
        <w:pStyle w:val="Heading1"/>
      </w:pPr>
      <w:r>
        <w:t>“reques</w:t>
      </w:r>
      <w:smartTag w:uri="urn:schemas-microsoft-com:office:smarttags" w:element="PersonName">
        <w:r>
          <w:t>t</w:t>
        </w:r>
      </w:smartTag>
      <w:r>
        <w:t>or Pays”</w:t>
      </w:r>
      <w:r w:rsidR="0053115E" w:rsidRPr="0087787D">
        <w:t xml:space="preserve"> Cos</w:t>
      </w:r>
      <w:smartTag w:uri="urn:schemas-microsoft-com:office:smarttags" w:element="PersonName">
        <w:r w:rsidR="0053115E" w:rsidRPr="0087787D">
          <w:t>t</w:t>
        </w:r>
      </w:smartTag>
      <w:r w:rsidR="0053115E" w:rsidRPr="0087787D">
        <w:t xml:space="preserve"> Alloca</w:t>
      </w:r>
      <w:smartTag w:uri="urn:schemas-microsoft-com:office:smarttags" w:element="PersonName">
        <w:r w:rsidR="0053115E" w:rsidRPr="0087787D">
          <w:t>t</w:t>
        </w:r>
      </w:smartTag>
      <w:r w:rsidR="0053115E" w:rsidRPr="0087787D">
        <w:t>ion Me</w:t>
      </w:r>
      <w:smartTag w:uri="urn:schemas-microsoft-com:office:smarttags" w:element="PersonName">
        <w:r w:rsidR="0053115E" w:rsidRPr="0087787D">
          <w:t>t</w:t>
        </w:r>
      </w:smartTag>
      <w:r w:rsidR="00813C2D">
        <w:t xml:space="preserve">hodology for </w:t>
      </w:r>
      <w:r w:rsidR="002D5DEA">
        <w:t>Projec</w:t>
      </w:r>
      <w:smartTag w:uri="urn:schemas-microsoft-com:office:smarttags" w:element="PersonName">
        <w:r w:rsidR="002D5DEA">
          <w:t>t</w:t>
        </w:r>
      </w:smartTag>
      <w:r w:rsidR="002D5DEA">
        <w:t>s associa</w:t>
      </w:r>
      <w:smartTag w:uri="urn:schemas-microsoft-com:office:smarttags" w:element="PersonName">
        <w:r w:rsidR="002D5DEA">
          <w:t>t</w:t>
        </w:r>
      </w:smartTag>
      <w:r w:rsidR="002D5DEA">
        <w:t>ed wi</w:t>
      </w:r>
      <w:smartTag w:uri="urn:schemas-microsoft-com:office:smarttags" w:element="PersonName">
        <w:r w:rsidR="002D5DEA">
          <w:t>t</w:t>
        </w:r>
      </w:smartTag>
      <w:r w:rsidR="002D5DEA">
        <w:t xml:space="preserve">h </w:t>
      </w:r>
      <w:r w:rsidR="008554B8">
        <w:t>Regional</w:t>
      </w:r>
      <w:r w:rsidR="004B6ECB">
        <w:t xml:space="preserve"> </w:t>
      </w:r>
      <w:r w:rsidR="006823F4">
        <w:t xml:space="preserve">ECONOMIC </w:t>
      </w:r>
      <w:smartTag w:uri="urn:schemas-microsoft-com:office:smarttags" w:element="PersonName">
        <w:r w:rsidR="006823F4">
          <w:t>T</w:t>
        </w:r>
      </w:smartTag>
      <w:r w:rsidR="006823F4">
        <w:t>RANMISSION</w:t>
      </w:r>
      <w:r w:rsidR="008554B8">
        <w:t xml:space="preserve"> Pa</w:t>
      </w:r>
      <w:smartTag w:uri="urn:schemas-microsoft-com:office:smarttags" w:element="PersonName">
        <w:r w:rsidR="008554B8">
          <w:t>t</w:t>
        </w:r>
      </w:smartTag>
      <w:r w:rsidR="008554B8">
        <w:t xml:space="preserve">hs </w:t>
      </w:r>
      <w:r w:rsidR="00C80AB1">
        <w:t>(“</w:t>
      </w:r>
      <w:r w:rsidR="00666EE1">
        <w:t>RE</w:t>
      </w:r>
      <w:smartTag w:uri="urn:schemas-microsoft-com:office:smarttags" w:element="PersonName">
        <w:r w:rsidR="00666EE1">
          <w:t>T</w:t>
        </w:r>
      </w:smartTag>
      <w:r w:rsidR="00666EE1">
        <w:t>P</w:t>
      </w:r>
      <w:r w:rsidR="00D96E9A">
        <w:rPr>
          <w:caps w:val="0"/>
        </w:rPr>
        <w:t>s</w:t>
      </w:r>
      <w:r w:rsidR="00C80AB1">
        <w:t>”)</w:t>
      </w:r>
    </w:p>
    <w:p w:rsidR="00512D3F" w:rsidRPr="00AB74A7" w:rsidRDefault="00B24D9D" w:rsidP="00512D3F">
      <w:pPr>
        <w:pStyle w:val="Heading2"/>
      </w:pPr>
      <w:r>
        <w:t>Background</w:t>
      </w:r>
    </w:p>
    <w:p w:rsidR="008D6D88" w:rsidRDefault="00B24D9D" w:rsidP="00967EBD">
      <w:pPr>
        <w:pStyle w:val="NormalIndent"/>
      </w:pPr>
      <w:r>
        <w:t xml:space="preserve">In Order </w:t>
      </w:r>
      <w:r w:rsidR="00F13411">
        <w:t xml:space="preserve">No. </w:t>
      </w:r>
      <w:r>
        <w:t xml:space="preserve">890, FERC asked </w:t>
      </w:r>
      <w:smartTag w:uri="urn:schemas-microsoft-com:office:smarttags" w:element="PersonName">
        <w:r>
          <w:t>T</w:t>
        </w:r>
      </w:smartTag>
      <w:r>
        <w:t xml:space="preserve">ransmission Providers to develop a cost allocation methodology </w:t>
      </w:r>
      <w:r w:rsidRPr="000B7AAD">
        <w:t xml:space="preserve">intended to apply to </w:t>
      </w:r>
      <w:r w:rsidR="006277D1">
        <w:t xml:space="preserve">economic </w:t>
      </w:r>
      <w:r w:rsidRPr="000B7AAD">
        <w:t xml:space="preserve">projects that do not fit under the existing </w:t>
      </w:r>
      <w:r w:rsidR="006277D1">
        <w:t>OA</w:t>
      </w:r>
      <w:smartTag w:uri="urn:schemas-microsoft-com:office:smarttags" w:element="PersonName">
        <w:r w:rsidR="006277D1">
          <w:t>T</w:t>
        </w:r>
      </w:smartTag>
      <w:smartTag w:uri="urn:schemas-microsoft-com:office:smarttags" w:element="PersonName">
        <w:r w:rsidR="006277D1">
          <w:t>T</w:t>
        </w:r>
      </w:smartTag>
      <w:r w:rsidR="006277D1">
        <w:t xml:space="preserve"> </w:t>
      </w:r>
      <w:r w:rsidRPr="000B7AAD">
        <w:t>structure</w:t>
      </w:r>
      <w:r w:rsidR="006277D1" w:rsidRPr="006277D1">
        <w:t xml:space="preserve"> </w:t>
      </w:r>
      <w:r w:rsidR="006277D1">
        <w:t>and that will</w:t>
      </w:r>
      <w:r w:rsidR="006277D1" w:rsidRPr="000B7AAD">
        <w:t xml:space="preserve"> reduce congestion or enable groups of customers to access new generation</w:t>
      </w:r>
      <w:r w:rsidRPr="000B7AAD">
        <w:t xml:space="preserve">.  </w:t>
      </w:r>
      <w:smartTag w:uri="urn:schemas-microsoft-com:office:smarttags" w:element="PersonName">
        <w:r>
          <w:t>T</w:t>
        </w:r>
      </w:smartTag>
      <w:r>
        <w:t>he NC</w:t>
      </w:r>
      <w:smartTag w:uri="urn:schemas-microsoft-com:office:smarttags" w:element="PersonName">
        <w:r>
          <w:t>T</w:t>
        </w:r>
      </w:smartTag>
      <w:r>
        <w:t xml:space="preserve">PC is not proposing a cost allocation methodology for “economic </w:t>
      </w:r>
      <w:r w:rsidR="006277D1">
        <w:t>projects</w:t>
      </w:r>
      <w:r>
        <w:t xml:space="preserve">” within a single </w:t>
      </w:r>
      <w:smartTag w:uri="urn:schemas-microsoft-com:office:smarttags" w:element="PersonName">
        <w:r>
          <w:t>T</w:t>
        </w:r>
      </w:smartTag>
      <w:r>
        <w:t>ransmission Provider’s system because there are no internal constraints within the Duke or Progress systems as demonstrated by the fact that A</w:t>
      </w:r>
      <w:smartTag w:uri="urn:schemas-microsoft-com:office:smarttags" w:element="PersonName">
        <w:r>
          <w:t>T</w:t>
        </w:r>
      </w:smartTag>
      <w:r>
        <w:t xml:space="preserve">C values are posted only at their interfaces with other control areas.  </w:t>
      </w:r>
      <w:smartTag w:uri="urn:schemas-microsoft-com:office:smarttags" w:element="PersonName">
        <w:r>
          <w:t>T</w:t>
        </w:r>
      </w:smartTag>
      <w:r>
        <w:t xml:space="preserve">hat is, there is no need for a cost allocation methodology that would apply to projects that relieve constraints within a single </w:t>
      </w:r>
      <w:smartTag w:uri="urn:schemas-microsoft-com:office:smarttags" w:element="PersonName">
        <w:r w:rsidR="006277D1">
          <w:t>T</w:t>
        </w:r>
      </w:smartTag>
      <w:r w:rsidR="006277D1">
        <w:t xml:space="preserve">ransmission Provider’s </w:t>
      </w:r>
      <w:r>
        <w:t xml:space="preserve">control area.  </w:t>
      </w:r>
      <w:smartTag w:uri="urn:schemas-microsoft-com:office:smarttags" w:element="PersonName">
        <w:r w:rsidR="006277D1">
          <w:t>T</w:t>
        </w:r>
      </w:smartTag>
      <w:r w:rsidR="006277D1">
        <w:t>hus, t</w:t>
      </w:r>
      <w:r>
        <w:t xml:space="preserve">he relevant “economic projects” are those </w:t>
      </w:r>
      <w:r w:rsidR="006277D1">
        <w:t xml:space="preserve">projects required to permit </w:t>
      </w:r>
      <w:smartTag w:uri="urn:schemas-microsoft-com:office:smarttags" w:element="PersonName">
        <w:r>
          <w:t>T</w:t>
        </w:r>
      </w:smartTag>
      <w:r>
        <w:t xml:space="preserve">ransmission Providers </w:t>
      </w:r>
      <w:r w:rsidR="006277D1">
        <w:t xml:space="preserve">to ensure that </w:t>
      </w:r>
      <w:r>
        <w:t>point-to-point (</w:t>
      </w:r>
      <w:r w:rsidR="00CE349E">
        <w:t>“</w:t>
      </w:r>
      <w:r>
        <w:t>PTP</w:t>
      </w:r>
      <w:r w:rsidR="00CE349E">
        <w:t>”</w:t>
      </w:r>
      <w:r>
        <w:t xml:space="preserve">) transmission service </w:t>
      </w:r>
      <w:r w:rsidR="006277D1">
        <w:t xml:space="preserve">can be provided </w:t>
      </w:r>
      <w:r>
        <w:t xml:space="preserve">over the systems of two or more </w:t>
      </w:r>
      <w:smartTag w:uri="urn:schemas-microsoft-com:office:smarttags" w:element="PersonName">
        <w:r>
          <w:t>T</w:t>
        </w:r>
      </w:smartTag>
      <w:r>
        <w:t xml:space="preserve">ransmission Providers.  </w:t>
      </w:r>
      <w:r w:rsidR="001074AE">
        <w:t>Such P</w:t>
      </w:r>
      <w:smartTag w:uri="urn:schemas-microsoft-com:office:smarttags" w:element="PersonName">
        <w:r w:rsidR="001074AE">
          <w:t>T</w:t>
        </w:r>
      </w:smartTag>
      <w:r w:rsidR="001074AE">
        <w:t xml:space="preserve">P service may in turn be used to support the designation of “external” network resources, i.e., network </w:t>
      </w:r>
      <w:r w:rsidR="00CA571F">
        <w:t>resources</w:t>
      </w:r>
      <w:r w:rsidR="001074AE">
        <w:t xml:space="preserve"> located outside of the control area where the network load is located.  </w:t>
      </w:r>
    </w:p>
    <w:p w:rsidR="004655DF" w:rsidRDefault="007A2040" w:rsidP="00967EBD">
      <w:pPr>
        <w:pStyle w:val="NormalIndent"/>
      </w:pPr>
      <w:r>
        <w:lastRenderedPageBreak/>
        <w:t xml:space="preserve">The </w:t>
      </w:r>
      <w:r w:rsidR="00486AB4">
        <w:t>NCTPC has designated</w:t>
      </w:r>
      <w:r w:rsidR="008367AD">
        <w:t xml:space="preserve"> coordinated</w:t>
      </w:r>
      <w:r w:rsidR="00486AB4">
        <w:t xml:space="preserve"> “projects” </w:t>
      </w:r>
      <w:r>
        <w:t>that would ensure that PTP service can be provided over the Duke and</w:t>
      </w:r>
      <w:r w:rsidR="008A66DB">
        <w:t>/or</w:t>
      </w:r>
      <w:r>
        <w:t xml:space="preserve"> Progress systems</w:t>
      </w:r>
      <w:r w:rsidR="004B6ECB">
        <w:t xml:space="preserve"> </w:t>
      </w:r>
      <w:r w:rsidR="006823F4">
        <w:t>as Regional</w:t>
      </w:r>
      <w:r>
        <w:t xml:space="preserve"> </w:t>
      </w:r>
      <w:r w:rsidR="004E359E">
        <w:t xml:space="preserve">Economic </w:t>
      </w:r>
      <w:r>
        <w:t>Transmission Paths (“RETPs”)</w:t>
      </w:r>
      <w:r w:rsidR="00486AB4">
        <w:t xml:space="preserve">.  </w:t>
      </w:r>
      <w:r>
        <w:t>NC</w:t>
      </w:r>
      <w:smartTag w:uri="urn:schemas-microsoft-com:office:smarttags" w:element="PersonName">
        <w:r>
          <w:t>T</w:t>
        </w:r>
      </w:smartTag>
      <w:r>
        <w:t xml:space="preserve">PC </w:t>
      </w:r>
      <w:smartTag w:uri="urn:schemas-microsoft-com:office:smarttags" w:element="PersonName">
        <w:r w:rsidR="00494509">
          <w:t>T</w:t>
        </w:r>
      </w:smartTag>
      <w:r w:rsidR="00494509">
        <w:t>ransmission Advisory Group (“</w:t>
      </w:r>
      <w:smartTag w:uri="urn:schemas-microsoft-com:office:smarttags" w:element="PersonName">
        <w:r w:rsidR="00494509">
          <w:t>T</w:t>
        </w:r>
      </w:smartTag>
      <w:r w:rsidR="00494509">
        <w:t>AG”) participants</w:t>
      </w:r>
      <w:r>
        <w:t xml:space="preserve"> </w:t>
      </w:r>
      <w:r w:rsidR="006277D1">
        <w:t xml:space="preserve">will propose that </w:t>
      </w:r>
      <w:r w:rsidR="00666EE1">
        <w:t>RE</w:t>
      </w:r>
      <w:smartTag w:uri="urn:schemas-microsoft-com:office:smarttags" w:element="PersonName">
        <w:r w:rsidR="00666EE1">
          <w:t>T</w:t>
        </w:r>
      </w:smartTag>
      <w:r w:rsidR="00666EE1">
        <w:t>P</w:t>
      </w:r>
      <w:r w:rsidR="00486AB4">
        <w:t xml:space="preserve">s </w:t>
      </w:r>
      <w:r w:rsidR="006277D1">
        <w:t xml:space="preserve">be created and the costs of </w:t>
      </w:r>
      <w:r w:rsidR="00486AB4">
        <w:t xml:space="preserve">the </w:t>
      </w:r>
      <w:r w:rsidR="006277D1">
        <w:t xml:space="preserve">projects necessary to create such </w:t>
      </w:r>
      <w:r w:rsidR="00666EE1">
        <w:t>RE</w:t>
      </w:r>
      <w:smartTag w:uri="urn:schemas-microsoft-com:office:smarttags" w:element="PersonName">
        <w:r w:rsidR="00666EE1">
          <w:t>T</w:t>
        </w:r>
      </w:smartTag>
      <w:r w:rsidR="00666EE1">
        <w:t>P</w:t>
      </w:r>
      <w:r w:rsidR="006277D1">
        <w:t>s will be subject to the “requestor pays” cost allocation methodology described herein</w:t>
      </w:r>
      <w:r w:rsidR="00B24D9D">
        <w:t xml:space="preserve">.  </w:t>
      </w:r>
      <w:smartTag w:uri="urn:schemas-microsoft-com:office:smarttags" w:element="PersonName">
        <w:r w:rsidR="008554B8">
          <w:t>T</w:t>
        </w:r>
      </w:smartTag>
      <w:r w:rsidR="008554B8">
        <w:t xml:space="preserve">he creation of an </w:t>
      </w:r>
      <w:r w:rsidR="00666EE1">
        <w:t>RE</w:t>
      </w:r>
      <w:smartTag w:uri="urn:schemas-microsoft-com:office:smarttags" w:element="PersonName">
        <w:r w:rsidR="00666EE1">
          <w:t>T</w:t>
        </w:r>
      </w:smartTag>
      <w:r w:rsidR="00666EE1">
        <w:t>P</w:t>
      </w:r>
      <w:r w:rsidR="00512D3F">
        <w:t xml:space="preserve"> would </w:t>
      </w:r>
      <w:r w:rsidR="004655DF">
        <w:t xml:space="preserve">permit energy to be transferred </w:t>
      </w:r>
      <w:r w:rsidR="008554B8">
        <w:t xml:space="preserve">on a </w:t>
      </w:r>
      <w:r w:rsidR="00B24D9D">
        <w:t>P</w:t>
      </w:r>
      <w:smartTag w:uri="urn:schemas-microsoft-com:office:smarttags" w:element="PersonName">
        <w:r w:rsidR="00B24D9D">
          <w:t>T</w:t>
        </w:r>
      </w:smartTag>
      <w:r w:rsidR="00B24D9D">
        <w:t>P</w:t>
      </w:r>
      <w:r w:rsidR="008554B8">
        <w:t xml:space="preserve"> basis </w:t>
      </w:r>
      <w:r w:rsidR="00512D3F">
        <w:t>from a</w:t>
      </w:r>
      <w:r w:rsidR="00AE4587">
        <w:t>n interface</w:t>
      </w:r>
      <w:r w:rsidR="00512D3F">
        <w:t xml:space="preserve"> </w:t>
      </w:r>
      <w:r w:rsidR="00AE4587">
        <w:t xml:space="preserve">(or a </w:t>
      </w:r>
      <w:r w:rsidR="00B24D9D">
        <w:t>Point of R</w:t>
      </w:r>
      <w:r w:rsidR="00AE4587">
        <w:t xml:space="preserve">eceipt) </w:t>
      </w:r>
      <w:r w:rsidR="004655DF">
        <w:t>on one</w:t>
      </w:r>
      <w:r w:rsidR="00512D3F">
        <w:t xml:space="preserve"> </w:t>
      </w:r>
      <w:smartTag w:uri="urn:schemas-microsoft-com:office:smarttags" w:element="PersonName">
        <w:r w:rsidR="00512D3F">
          <w:t>T</w:t>
        </w:r>
      </w:smartTag>
      <w:r w:rsidR="004655DF">
        <w:t>ransmission Provider’s system</w:t>
      </w:r>
      <w:r w:rsidR="00512D3F">
        <w:t xml:space="preserve"> to a</w:t>
      </w:r>
      <w:r w:rsidR="00AE4587">
        <w:t>n interface</w:t>
      </w:r>
      <w:r w:rsidR="00512D3F">
        <w:t xml:space="preserve"> </w:t>
      </w:r>
      <w:r w:rsidR="004655DF">
        <w:t xml:space="preserve">on </w:t>
      </w:r>
      <w:r w:rsidR="00512D3F">
        <w:t xml:space="preserve">another </w:t>
      </w:r>
      <w:smartTag w:uri="urn:schemas-microsoft-com:office:smarttags" w:element="PersonName">
        <w:r w:rsidR="00512D3F">
          <w:t>T</w:t>
        </w:r>
      </w:smartTag>
      <w:r w:rsidR="00512D3F">
        <w:t>rans</w:t>
      </w:r>
      <w:r w:rsidR="004655DF">
        <w:t>mission Provider’s system</w:t>
      </w:r>
      <w:r w:rsidR="00AE4587">
        <w:t xml:space="preserve"> (or a </w:t>
      </w:r>
      <w:r w:rsidR="00B24D9D">
        <w:t>Point of D</w:t>
      </w:r>
      <w:r w:rsidR="00AE4587">
        <w:t>elivery)</w:t>
      </w:r>
      <w:r w:rsidR="00512D3F">
        <w:t xml:space="preserve"> for a specific period of time.  </w:t>
      </w:r>
      <w:r w:rsidR="008367AD">
        <w:t xml:space="preserve">Nothing compels an entity to use the RETP concept described below as opposed to individually requesting service from each relevant Transmission Provider from whom it seeks service.  </w:t>
      </w:r>
    </w:p>
    <w:p w:rsidR="000D3D2D" w:rsidRDefault="000D3D2D" w:rsidP="00967EBD">
      <w:pPr>
        <w:pStyle w:val="NormalIndent"/>
      </w:pPr>
      <w:r>
        <w:t>The cost allocation for Inter-Regional Economic Upgrade projects identified through the Southeast Inter-Regional Participation Process (SIRPP) will be determined in accordance with the cost allocation principles adopted by each SIRPP Participating Transmission Owner’s Regional Planning Process in which a portion of the construction upgrades would occur.  The NCTPC will use the RETP cost allocation methodology for the portion of the SIRPP economic project that would impact the NCTPC companies</w:t>
      </w:r>
      <w:r w:rsidR="008367AD">
        <w:t>, if the customer requests the NCTPC portion of the project be treated as a RETP</w:t>
      </w:r>
      <w:r>
        <w:t>.</w:t>
      </w:r>
    </w:p>
    <w:p w:rsidR="00491890" w:rsidRDefault="00491890" w:rsidP="00967EBD">
      <w:pPr>
        <w:pStyle w:val="NormalIndent"/>
      </w:pPr>
      <w:r>
        <w:t>The NC</w:t>
      </w:r>
      <w:smartTag w:uri="urn:schemas-microsoft-com:office:smarttags" w:element="PersonName">
        <w:r>
          <w:t>T</w:t>
        </w:r>
      </w:smartTag>
      <w:r>
        <w:t>PC Participant</w:t>
      </w:r>
      <w:r w:rsidR="00673E7F">
        <w:t>s are amenable to modifying the</w:t>
      </w:r>
      <w:r>
        <w:t xml:space="preserve"> RE</w:t>
      </w:r>
      <w:smartTag w:uri="urn:schemas-microsoft-com:office:smarttags" w:element="PersonName">
        <w:r>
          <w:t>T</w:t>
        </w:r>
      </w:smartTag>
      <w:r>
        <w:t xml:space="preserve">P </w:t>
      </w:r>
      <w:r w:rsidR="000D3D2D">
        <w:t xml:space="preserve">Open Season </w:t>
      </w:r>
      <w:r>
        <w:t>concepts</w:t>
      </w:r>
      <w:r w:rsidR="00673E7F">
        <w:t xml:space="preserve"> identified in this document</w:t>
      </w:r>
      <w:r>
        <w:t xml:space="preserve"> if broader </w:t>
      </w:r>
      <w:r w:rsidR="00A510CC">
        <w:t>inter-</w:t>
      </w:r>
      <w:r>
        <w:t xml:space="preserve">regional solutions to these concepts are adopted.  </w:t>
      </w:r>
    </w:p>
    <w:p w:rsidR="00512D3F" w:rsidRPr="00AB74A7" w:rsidRDefault="00512D3F" w:rsidP="00512D3F">
      <w:pPr>
        <w:pStyle w:val="Heading2"/>
      </w:pPr>
      <w:r w:rsidRPr="00AB74A7">
        <w:t>Iden</w:t>
      </w:r>
      <w:r w:rsidR="004655DF">
        <w:t xml:space="preserve">tification </w:t>
      </w:r>
      <w:r w:rsidR="00772D2C">
        <w:t xml:space="preserve">and </w:t>
      </w:r>
      <w:r w:rsidR="00E34FEA">
        <w:t xml:space="preserve">Initial </w:t>
      </w:r>
      <w:r w:rsidR="00772D2C">
        <w:t xml:space="preserve">Study </w:t>
      </w:r>
      <w:r w:rsidR="004655DF">
        <w:t xml:space="preserve">of </w:t>
      </w:r>
      <w:r w:rsidR="00666EE1">
        <w:t>RE</w:t>
      </w:r>
      <w:smartTag w:uri="urn:schemas-microsoft-com:office:smarttags" w:element="PersonName">
        <w:r w:rsidR="00666EE1">
          <w:t>T</w:t>
        </w:r>
      </w:smartTag>
      <w:r w:rsidR="00666EE1">
        <w:t>P</w:t>
      </w:r>
      <w:r w:rsidR="004655DF">
        <w:t>s</w:t>
      </w:r>
    </w:p>
    <w:p w:rsidR="0093238C" w:rsidRDefault="004042EA" w:rsidP="004655DF">
      <w:pPr>
        <w:pStyle w:val="NormalIndent"/>
      </w:pPr>
      <w:r>
        <w:t xml:space="preserve">It is envisioned that </w:t>
      </w:r>
      <w:r w:rsidR="00E813AC">
        <w:t>the request to study</w:t>
      </w:r>
      <w:r>
        <w:t xml:space="preserve"> RE</w:t>
      </w:r>
      <w:smartTag w:uri="urn:schemas-microsoft-com:office:smarttags" w:element="PersonName">
        <w:r>
          <w:t>T</w:t>
        </w:r>
      </w:smartTag>
      <w:r>
        <w:t xml:space="preserve">Ps would </w:t>
      </w:r>
      <w:r w:rsidR="00E813AC">
        <w:t>be identified</w:t>
      </w:r>
      <w:r>
        <w:t xml:space="preserve"> through the relevant stakeholder process</w:t>
      </w:r>
      <w:r w:rsidR="00E813AC">
        <w:t>es</w:t>
      </w:r>
      <w:r>
        <w:t xml:space="preserve">.  If an </w:t>
      </w:r>
      <w:r w:rsidR="00AC2425">
        <w:t>RE</w:t>
      </w:r>
      <w:smartTag w:uri="urn:schemas-microsoft-com:office:smarttags" w:element="PersonName">
        <w:r w:rsidR="00AC2425">
          <w:t>T</w:t>
        </w:r>
      </w:smartTag>
      <w:r>
        <w:t xml:space="preserve">P is limited to the </w:t>
      </w:r>
      <w:r w:rsidR="00AC2425">
        <w:t>NC</w:t>
      </w:r>
      <w:smartTag w:uri="urn:schemas-microsoft-com:office:smarttags" w:element="PersonName">
        <w:r w:rsidR="00AC2425">
          <w:t>T</w:t>
        </w:r>
      </w:smartTag>
      <w:r w:rsidR="00AC2425">
        <w:t>PC</w:t>
      </w:r>
      <w:r>
        <w:t xml:space="preserve"> footprint, </w:t>
      </w:r>
      <w:r w:rsidR="00F13411">
        <w:t xml:space="preserve">the relevant study request will be made through </w:t>
      </w:r>
      <w:r>
        <w:t xml:space="preserve">the </w:t>
      </w:r>
      <w:smartTag w:uri="urn:schemas-microsoft-com:office:smarttags" w:element="PersonName">
        <w:r>
          <w:t>T</w:t>
        </w:r>
      </w:smartTag>
      <w:r w:rsidR="00F13411">
        <w:t xml:space="preserve">ransmission </w:t>
      </w:r>
      <w:r>
        <w:t>A</w:t>
      </w:r>
      <w:r w:rsidR="00F13411">
        <w:t xml:space="preserve">dvisory </w:t>
      </w:r>
      <w:r>
        <w:t>G</w:t>
      </w:r>
      <w:r w:rsidR="00F13411">
        <w:t>roup (“</w:t>
      </w:r>
      <w:smartTag w:uri="urn:schemas-microsoft-com:office:smarttags" w:element="PersonName">
        <w:r w:rsidR="00F13411">
          <w:t>T</w:t>
        </w:r>
      </w:smartTag>
      <w:r w:rsidR="00F13411">
        <w:t>AG”) process</w:t>
      </w:r>
      <w:r w:rsidR="004655DF">
        <w:t>.</w:t>
      </w:r>
      <w:r w:rsidR="00772D2C">
        <w:t xml:space="preserve">  </w:t>
      </w:r>
      <w:smartTag w:uri="urn:schemas-microsoft-com:office:smarttags" w:element="PersonName">
        <w:r w:rsidR="00E813AC">
          <w:t>T</w:t>
        </w:r>
      </w:smartTag>
      <w:r>
        <w:t xml:space="preserve">he </w:t>
      </w:r>
      <w:r w:rsidR="001074AE">
        <w:t>SIRPP</w:t>
      </w:r>
      <w:r>
        <w:t xml:space="preserve"> stakeholder process w</w:t>
      </w:r>
      <w:r w:rsidR="00E813AC">
        <w:t>ill</w:t>
      </w:r>
      <w:r>
        <w:t xml:space="preserve"> </w:t>
      </w:r>
      <w:r w:rsidR="00004541">
        <w:t xml:space="preserve">have a similar process for </w:t>
      </w:r>
      <w:r>
        <w:t>the identification</w:t>
      </w:r>
      <w:r w:rsidR="00004541">
        <w:t xml:space="preserve"> of projects that would impact that regional footprint</w:t>
      </w:r>
      <w:r>
        <w:t xml:space="preserve">.   </w:t>
      </w:r>
    </w:p>
    <w:p w:rsidR="00512D3F" w:rsidRPr="00075396" w:rsidRDefault="0093238C" w:rsidP="004655DF">
      <w:pPr>
        <w:pStyle w:val="NormalIndent"/>
      </w:pPr>
      <w:smartTag w:uri="urn:schemas-microsoft-com:office:smarttags" w:element="PersonName">
        <w:r>
          <w:t>T</w:t>
        </w:r>
      </w:smartTag>
      <w:r>
        <w:t>here would be a need for an Initial Study of an RE</w:t>
      </w:r>
      <w:smartTag w:uri="urn:schemas-microsoft-com:office:smarttags" w:element="PersonName">
        <w:r>
          <w:t>T</w:t>
        </w:r>
      </w:smartTag>
      <w:r>
        <w:t>P (“Initial RE</w:t>
      </w:r>
      <w:smartTag w:uri="urn:schemas-microsoft-com:office:smarttags" w:element="PersonName">
        <w:r>
          <w:t>T</w:t>
        </w:r>
      </w:smartTag>
      <w:r>
        <w:t>P S</w:t>
      </w:r>
      <w:r w:rsidRPr="00AC601C">
        <w:t>tudy</w:t>
      </w:r>
      <w:r>
        <w:t xml:space="preserve">”).  </w:t>
      </w:r>
      <w:r w:rsidR="00512D3F">
        <w:t xml:space="preserve">If a </w:t>
      </w:r>
      <w:r>
        <w:t xml:space="preserve">proposed regional path </w:t>
      </w:r>
      <w:r w:rsidR="00512D3F">
        <w:t xml:space="preserve">would impact </w:t>
      </w:r>
      <w:smartTag w:uri="urn:schemas-microsoft-com:office:smarttags" w:element="PersonName">
        <w:r w:rsidR="00512D3F">
          <w:t>T</w:t>
        </w:r>
      </w:smartTag>
      <w:r w:rsidR="00512D3F">
        <w:t xml:space="preserve">ransmission Providers </w:t>
      </w:r>
      <w:r>
        <w:t>outside the NC</w:t>
      </w:r>
      <w:smartTag w:uri="urn:schemas-microsoft-com:office:smarttags" w:element="PersonName">
        <w:r>
          <w:t>T</w:t>
        </w:r>
      </w:smartTag>
      <w:r>
        <w:t xml:space="preserve">PC that are </w:t>
      </w:r>
      <w:r w:rsidR="00512D3F">
        <w:t xml:space="preserve">not </w:t>
      </w:r>
      <w:r>
        <w:t>willing to participate in a uniform RE</w:t>
      </w:r>
      <w:smartTag w:uri="urn:schemas-microsoft-com:office:smarttags" w:element="PersonName">
        <w:r>
          <w:t>T</w:t>
        </w:r>
      </w:smartTag>
      <w:r>
        <w:t>P process</w:t>
      </w:r>
      <w:r w:rsidR="006277D1">
        <w:t>, there will need to be coordination</w:t>
      </w:r>
      <w:r w:rsidR="00512D3F">
        <w:t xml:space="preserve"> </w:t>
      </w:r>
      <w:r w:rsidR="00486AB4">
        <w:t xml:space="preserve">of </w:t>
      </w:r>
      <w:r>
        <w:t xml:space="preserve">such </w:t>
      </w:r>
      <w:r w:rsidR="00486AB4">
        <w:t xml:space="preserve">an initial study </w:t>
      </w:r>
      <w:r w:rsidR="00512D3F">
        <w:t>with other transmission neighbors</w:t>
      </w:r>
      <w:r w:rsidR="00DD2714">
        <w:t>.</w:t>
      </w:r>
      <w:r w:rsidR="0049255C">
        <w:t>.</w:t>
      </w:r>
      <w:r w:rsidR="00075396">
        <w:t xml:space="preserve">  </w:t>
      </w:r>
      <w:r w:rsidR="00E75EC4">
        <w:t xml:space="preserve">Because it cannot be predicted which </w:t>
      </w:r>
      <w:smartTag w:uri="urn:schemas-microsoft-com:office:smarttags" w:element="PersonName">
        <w:r w:rsidR="00E75EC4">
          <w:t>T</w:t>
        </w:r>
      </w:smartTag>
      <w:r w:rsidR="00E75EC4">
        <w:t>ransmission Providers outside the NC</w:t>
      </w:r>
      <w:smartTag w:uri="urn:schemas-microsoft-com:office:smarttags" w:element="PersonName">
        <w:r w:rsidR="00E75EC4">
          <w:t>T</w:t>
        </w:r>
      </w:smartTag>
      <w:r w:rsidR="00E75EC4">
        <w:t>PC might consider the RE</w:t>
      </w:r>
      <w:smartTag w:uri="urn:schemas-microsoft-com:office:smarttags" w:element="PersonName">
        <w:r w:rsidR="00E75EC4">
          <w:t>T</w:t>
        </w:r>
      </w:smartTag>
      <w:r w:rsidR="00E75EC4">
        <w:t>P approach, the discussion</w:t>
      </w:r>
      <w:r w:rsidR="008D6D88">
        <w:t>s</w:t>
      </w:r>
      <w:r w:rsidR="00E75EC4">
        <w:t xml:space="preserve"> </w:t>
      </w:r>
      <w:r w:rsidR="008D6D88">
        <w:t>herein</w:t>
      </w:r>
      <w:r w:rsidR="00E75EC4">
        <w:t xml:space="preserve"> of the study process, Open Season, and cost allocation </w:t>
      </w:r>
      <w:r w:rsidR="008D6D88">
        <w:t>largely assume</w:t>
      </w:r>
      <w:r w:rsidR="00E75EC4">
        <w:t xml:space="preserve"> that the RE</w:t>
      </w:r>
      <w:smartTag w:uri="urn:schemas-microsoft-com:office:smarttags" w:element="PersonName">
        <w:r w:rsidR="00E75EC4">
          <w:t>T</w:t>
        </w:r>
      </w:smartTag>
      <w:r w:rsidR="00E75EC4">
        <w:t>P concept will spread beyond the NC</w:t>
      </w:r>
      <w:smartTag w:uri="urn:schemas-microsoft-com:office:smarttags" w:element="PersonName">
        <w:r w:rsidR="00E75EC4">
          <w:t>T</w:t>
        </w:r>
      </w:smartTag>
      <w:r w:rsidR="00E75EC4">
        <w:t xml:space="preserve">PC.  </w:t>
      </w:r>
      <w:smartTag w:uri="urn:schemas-microsoft-com:office:smarttags" w:element="PersonName">
        <w:r w:rsidR="001620D9">
          <w:t>T</w:t>
        </w:r>
      </w:smartTag>
      <w:r w:rsidR="001620D9">
        <w:t xml:space="preserve">his assumption is merely for convenience.  </w:t>
      </w:r>
    </w:p>
    <w:p w:rsidR="006277D1" w:rsidRDefault="0093238C" w:rsidP="00967EBD">
      <w:pPr>
        <w:pStyle w:val="NormalIndent"/>
      </w:pPr>
      <w:smartTag w:uri="urn:schemas-microsoft-com:office:smarttags" w:element="PersonName">
        <w:r>
          <w:lastRenderedPageBreak/>
          <w:t>T</w:t>
        </w:r>
      </w:smartTag>
      <w:r>
        <w:t>he</w:t>
      </w:r>
      <w:r w:rsidRPr="00AC601C">
        <w:t xml:space="preserve"> </w:t>
      </w:r>
      <w:r>
        <w:t>Initial RE</w:t>
      </w:r>
      <w:smartTag w:uri="urn:schemas-microsoft-com:office:smarttags" w:element="PersonName">
        <w:r>
          <w:t>T</w:t>
        </w:r>
      </w:smartTag>
      <w:r>
        <w:t>P S</w:t>
      </w:r>
      <w:r w:rsidRPr="00AC601C">
        <w:t>tudy</w:t>
      </w:r>
      <w:r>
        <w:t xml:space="preserve"> </w:t>
      </w:r>
      <w:r w:rsidR="00772D2C">
        <w:t>would</w:t>
      </w:r>
      <w:r w:rsidR="00512D3F" w:rsidRPr="00AC601C">
        <w:t xml:space="preserve"> identify any transmission system problems/limitations related to </w:t>
      </w:r>
      <w:r w:rsidR="00EA3ED3">
        <w:t xml:space="preserve">all </w:t>
      </w:r>
      <w:smartTag w:uri="urn:schemas-microsoft-com:office:smarttags" w:element="PersonName">
        <w:r w:rsidR="00EA3ED3">
          <w:t>T</w:t>
        </w:r>
      </w:smartTag>
      <w:r w:rsidR="00EA3ED3">
        <w:t xml:space="preserve">ransmission Providers along the </w:t>
      </w:r>
      <w:r w:rsidR="00666EE1">
        <w:t>RE</w:t>
      </w:r>
      <w:smartTag w:uri="urn:schemas-microsoft-com:office:smarttags" w:element="PersonName">
        <w:r w:rsidR="00666EE1">
          <w:t>T</w:t>
        </w:r>
      </w:smartTag>
      <w:r w:rsidR="00666EE1">
        <w:t>P</w:t>
      </w:r>
      <w:r w:rsidR="00EA3ED3">
        <w:t xml:space="preserve"> providing </w:t>
      </w:r>
      <w:r w:rsidR="006277D1">
        <w:t>P</w:t>
      </w:r>
      <w:smartTag w:uri="urn:schemas-microsoft-com:office:smarttags" w:element="PersonName">
        <w:r w:rsidR="006277D1">
          <w:t>T</w:t>
        </w:r>
      </w:smartTag>
      <w:r w:rsidR="006277D1">
        <w:t xml:space="preserve">P </w:t>
      </w:r>
      <w:r w:rsidR="00EA3ED3">
        <w:t xml:space="preserve">service and would identify </w:t>
      </w:r>
      <w:r w:rsidR="00512D3F" w:rsidRPr="00AC601C">
        <w:t xml:space="preserve">the transmission solutions/upgrades that would be needed to accommodate the </w:t>
      </w:r>
      <w:r w:rsidR="00666EE1">
        <w:t>RE</w:t>
      </w:r>
      <w:smartTag w:uri="urn:schemas-microsoft-com:office:smarttags" w:element="PersonName">
        <w:r w:rsidR="00666EE1">
          <w:t>T</w:t>
        </w:r>
      </w:smartTag>
      <w:r w:rsidR="00666EE1">
        <w:t>P</w:t>
      </w:r>
      <w:r w:rsidR="00512D3F" w:rsidRPr="00AC601C">
        <w:t xml:space="preserve">.  </w:t>
      </w:r>
      <w:r w:rsidR="00EA3ED3">
        <w:t xml:space="preserve">An </w:t>
      </w:r>
      <w:r w:rsidR="00666EE1">
        <w:t>RE</w:t>
      </w:r>
      <w:smartTag w:uri="urn:schemas-microsoft-com:office:smarttags" w:element="PersonName">
        <w:r w:rsidR="00666EE1">
          <w:t>T</w:t>
        </w:r>
      </w:smartTag>
      <w:r w:rsidR="00666EE1">
        <w:t>P</w:t>
      </w:r>
      <w:r w:rsidR="00EA3ED3">
        <w:t xml:space="preserve"> </w:t>
      </w:r>
      <w:r w:rsidR="00772D2C">
        <w:t xml:space="preserve">would be </w:t>
      </w:r>
      <w:r w:rsidR="00512D3F" w:rsidRPr="00AC601C">
        <w:t xml:space="preserve">evaluated </w:t>
      </w:r>
      <w:r w:rsidR="00EA3ED3">
        <w:t xml:space="preserve">in the </w:t>
      </w:r>
      <w:r w:rsidR="00414A59">
        <w:t>Initial</w:t>
      </w:r>
      <w:r w:rsidR="00EA3ED3">
        <w:t xml:space="preserve"> </w:t>
      </w:r>
      <w:r w:rsidR="00666EE1">
        <w:t>RE</w:t>
      </w:r>
      <w:smartTag w:uri="urn:schemas-microsoft-com:office:smarttags" w:element="PersonName">
        <w:r w:rsidR="00666EE1">
          <w:t>T</w:t>
        </w:r>
      </w:smartTag>
      <w:r w:rsidR="00666EE1">
        <w:t>P</w:t>
      </w:r>
      <w:r w:rsidR="00EA3ED3">
        <w:t xml:space="preserve"> S</w:t>
      </w:r>
      <w:r w:rsidR="00EA3ED3" w:rsidRPr="00AC601C">
        <w:t>tudy</w:t>
      </w:r>
      <w:r w:rsidR="00EA3ED3">
        <w:t xml:space="preserve"> </w:t>
      </w:r>
      <w:r w:rsidR="00772D2C">
        <w:t xml:space="preserve">as if </w:t>
      </w:r>
      <w:r w:rsidR="003C45F8">
        <w:t>it was</w:t>
      </w:r>
      <w:r w:rsidR="00772D2C">
        <w:t xml:space="preserve"> </w:t>
      </w:r>
      <w:r w:rsidR="003C45F8">
        <w:t>a request</w:t>
      </w:r>
      <w:r w:rsidR="00772D2C">
        <w:t xml:space="preserve"> for </w:t>
      </w:r>
      <w:r w:rsidR="006277D1">
        <w:t>P</w:t>
      </w:r>
      <w:smartTag w:uri="urn:schemas-microsoft-com:office:smarttags" w:element="PersonName">
        <w:r w:rsidR="006277D1">
          <w:t>T</w:t>
        </w:r>
      </w:smartTag>
      <w:r w:rsidR="006277D1">
        <w:t>P</w:t>
      </w:r>
      <w:r w:rsidR="00075396">
        <w:t xml:space="preserve"> </w:t>
      </w:r>
      <w:r w:rsidR="00772D2C">
        <w:t xml:space="preserve">transmission </w:t>
      </w:r>
      <w:r w:rsidR="00512D3F" w:rsidRPr="00AC601C">
        <w:t xml:space="preserve">service from a source control area (Point of Receipt) to a </w:t>
      </w:r>
      <w:r w:rsidR="00772D2C">
        <w:t>sink</w:t>
      </w:r>
      <w:r w:rsidR="00512D3F" w:rsidRPr="00AC601C">
        <w:t xml:space="preserve"> control area (Point of Delivery)</w:t>
      </w:r>
      <w:r w:rsidR="003E01B9">
        <w:t xml:space="preserve"> over </w:t>
      </w:r>
      <w:r w:rsidR="00976B03">
        <w:t>a</w:t>
      </w:r>
      <w:r w:rsidR="003E01B9">
        <w:t xml:space="preserve"> specific period of time</w:t>
      </w:r>
      <w:r w:rsidR="00976B03">
        <w:t xml:space="preserve"> (the stakeholders </w:t>
      </w:r>
      <w:r>
        <w:t xml:space="preserve">requesting the study </w:t>
      </w:r>
      <w:r w:rsidR="00976B03">
        <w:t>would determine the time period)</w:t>
      </w:r>
      <w:r w:rsidR="00512D3F" w:rsidRPr="00AC601C">
        <w:t xml:space="preserve">.  </w:t>
      </w:r>
      <w:smartTag w:uri="urn:schemas-microsoft-com:office:smarttags" w:element="PersonName">
        <w:r>
          <w:t>T</w:t>
        </w:r>
      </w:smartTag>
      <w:r w:rsidR="00EA3ED3">
        <w:t>he Point of Receipt</w:t>
      </w:r>
      <w:r w:rsidR="00EA3ED3" w:rsidRPr="00AC601C">
        <w:t xml:space="preserve"> </w:t>
      </w:r>
      <w:r w:rsidR="00EA3ED3">
        <w:t xml:space="preserve">and </w:t>
      </w:r>
      <w:r w:rsidR="00EA3ED3" w:rsidRPr="00AC601C">
        <w:t>Point of Delivery</w:t>
      </w:r>
      <w:r w:rsidR="00EA3ED3">
        <w:t xml:space="preserve"> can be interfaces.  (If those points are interfaces, entities seeking to use the </w:t>
      </w:r>
      <w:r w:rsidR="00666EE1">
        <w:t>RE</w:t>
      </w:r>
      <w:smartTag w:uri="urn:schemas-microsoft-com:office:smarttags" w:element="PersonName">
        <w:r w:rsidR="00666EE1">
          <w:t>T</w:t>
        </w:r>
      </w:smartTag>
      <w:r w:rsidR="00666EE1">
        <w:t>P</w:t>
      </w:r>
      <w:r w:rsidR="00EA3ED3">
        <w:t xml:space="preserve"> would have to separately request transmission service, if necessary, to move power from their generating </w:t>
      </w:r>
      <w:r w:rsidR="006277D1">
        <w:t>re</w:t>
      </w:r>
      <w:r w:rsidR="00EA3ED3">
        <w:t xml:space="preserve">sources to the interfaces.  Given the unconstrained nature of the </w:t>
      </w:r>
      <w:smartTag w:uri="urn:schemas-microsoft-com:office:smarttags" w:element="PersonName">
        <w:r w:rsidR="00EA3ED3">
          <w:t>T</w:t>
        </w:r>
      </w:smartTag>
      <w:r w:rsidR="00EA3ED3">
        <w:t>ransmission Systems in the NC</w:t>
      </w:r>
      <w:smartTag w:uri="urn:schemas-microsoft-com:office:smarttags" w:element="PersonName">
        <w:r w:rsidR="00EA3ED3">
          <w:t>T</w:t>
        </w:r>
      </w:smartTag>
      <w:r w:rsidR="00EA3ED3">
        <w:t>PC</w:t>
      </w:r>
      <w:r w:rsidR="006277D1">
        <w:t>, such service should typically be available</w:t>
      </w:r>
      <w:r w:rsidR="00EA3ED3">
        <w:t xml:space="preserve">.)  </w:t>
      </w:r>
    </w:p>
    <w:p w:rsidR="00512D3F" w:rsidRPr="00057502" w:rsidRDefault="00772D2C" w:rsidP="00967EBD">
      <w:pPr>
        <w:pStyle w:val="NormalIndent"/>
        <w:rPr>
          <w:b/>
        </w:rPr>
      </w:pPr>
      <w:smartTag w:uri="urn:schemas-microsoft-com:office:smarttags" w:element="PersonName">
        <w:r>
          <w:t>T</w:t>
        </w:r>
      </w:smartTag>
      <w:r>
        <w:t xml:space="preserve">he </w:t>
      </w:r>
      <w:r w:rsidR="00414A59">
        <w:t xml:space="preserve">Initial </w:t>
      </w:r>
      <w:r w:rsidR="00666EE1">
        <w:t>RE</w:t>
      </w:r>
      <w:smartTag w:uri="urn:schemas-microsoft-com:office:smarttags" w:element="PersonName">
        <w:r w:rsidR="00666EE1">
          <w:t>T</w:t>
        </w:r>
      </w:smartTag>
      <w:r w:rsidR="00666EE1">
        <w:t>P</w:t>
      </w:r>
      <w:r w:rsidR="00414A59">
        <w:t xml:space="preserve"> S</w:t>
      </w:r>
      <w:r w:rsidR="00414A59" w:rsidRPr="00AC601C">
        <w:t xml:space="preserve">tudy </w:t>
      </w:r>
      <w:r w:rsidR="00512D3F" w:rsidRPr="00AC601C">
        <w:t xml:space="preserve">would </w:t>
      </w:r>
      <w:r w:rsidR="00EA3ED3">
        <w:t xml:space="preserve">only </w:t>
      </w:r>
      <w:r w:rsidR="00512D3F" w:rsidRPr="00AC601C">
        <w:t xml:space="preserve">provide </w:t>
      </w:r>
      <w:r w:rsidR="00EA3ED3">
        <w:t xml:space="preserve">preliminary </w:t>
      </w:r>
      <w:r w:rsidR="00512D3F" w:rsidRPr="00AC601C">
        <w:t xml:space="preserve">information </w:t>
      </w:r>
      <w:r w:rsidR="00EA3ED3">
        <w:t xml:space="preserve">on the projected </w:t>
      </w:r>
      <w:r w:rsidR="00486AB4">
        <w:t>cost and</w:t>
      </w:r>
      <w:r w:rsidR="00512D3F" w:rsidRPr="00AC601C">
        <w:t xml:space="preserve"> scope of </w:t>
      </w:r>
      <w:r w:rsidR="00EA3ED3">
        <w:t xml:space="preserve">the facilities that would be needed to create the </w:t>
      </w:r>
      <w:r w:rsidR="00666EE1">
        <w:t>RE</w:t>
      </w:r>
      <w:smartTag w:uri="urn:schemas-microsoft-com:office:smarttags" w:element="PersonName">
        <w:r w:rsidR="00666EE1">
          <w:t>T</w:t>
        </w:r>
      </w:smartTag>
      <w:r w:rsidR="00666EE1">
        <w:t>P</w:t>
      </w:r>
      <w:r w:rsidR="00512D3F" w:rsidRPr="00AC601C">
        <w:t xml:space="preserve">, and </w:t>
      </w:r>
      <w:r w:rsidR="00EA3ED3">
        <w:t xml:space="preserve">the time it would take to complete the </w:t>
      </w:r>
      <w:r w:rsidR="00666EE1">
        <w:t>RE</w:t>
      </w:r>
      <w:smartTag w:uri="urn:schemas-microsoft-com:office:smarttags" w:element="PersonName">
        <w:r w:rsidR="00666EE1">
          <w:t>T</w:t>
        </w:r>
      </w:smartTag>
      <w:r w:rsidR="00666EE1">
        <w:t>P</w:t>
      </w:r>
      <w:r w:rsidR="00512D3F" w:rsidRPr="00AC601C">
        <w:t xml:space="preserve">.  </w:t>
      </w:r>
      <w:r w:rsidR="00075396">
        <w:t xml:space="preserve">Each </w:t>
      </w:r>
      <w:smartTag w:uri="urn:schemas-microsoft-com:office:smarttags" w:element="PersonName">
        <w:r w:rsidR="00075396">
          <w:t>T</w:t>
        </w:r>
      </w:smartTag>
      <w:r w:rsidR="00075396">
        <w:t xml:space="preserve">ransmission Provider along the </w:t>
      </w:r>
      <w:r w:rsidR="00666EE1">
        <w:t>RE</w:t>
      </w:r>
      <w:smartTag w:uri="urn:schemas-microsoft-com:office:smarttags" w:element="PersonName">
        <w:r w:rsidR="00666EE1">
          <w:t>T</w:t>
        </w:r>
      </w:smartTag>
      <w:r w:rsidR="00666EE1">
        <w:t>P</w:t>
      </w:r>
      <w:r w:rsidR="00075396">
        <w:t xml:space="preserve"> would identify </w:t>
      </w:r>
      <w:r w:rsidR="00DD2714">
        <w:t>its</w:t>
      </w:r>
      <w:r w:rsidR="00075396">
        <w:t xml:space="preserve"> </w:t>
      </w:r>
      <w:r w:rsidR="006277D1">
        <w:t xml:space="preserve">own </w:t>
      </w:r>
      <w:r w:rsidR="00EA3ED3">
        <w:t>estimated</w:t>
      </w:r>
      <w:r w:rsidR="00075396">
        <w:t xml:space="preserve"> cost</w:t>
      </w:r>
      <w:r w:rsidR="00057502">
        <w:t>s</w:t>
      </w:r>
      <w:r w:rsidR="00EA3ED3">
        <w:t>.</w:t>
      </w:r>
      <w:r w:rsidR="00414A59">
        <w:t xml:space="preserve">  </w:t>
      </w:r>
      <w:smartTag w:uri="urn:schemas-microsoft-com:office:smarttags" w:element="PersonName">
        <w:r w:rsidR="00414A59">
          <w:t>T</w:t>
        </w:r>
      </w:smartTag>
      <w:r w:rsidR="00414A59">
        <w:t xml:space="preserve">he reason that the study must be preliminary in nature is that the </w:t>
      </w:r>
      <w:r w:rsidR="006277D1">
        <w:t xml:space="preserve">study </w:t>
      </w:r>
      <w:r w:rsidR="00414A59">
        <w:t xml:space="preserve">request will not be treated as if it is a queued </w:t>
      </w:r>
      <w:r w:rsidR="006277D1">
        <w:t xml:space="preserve">transmission </w:t>
      </w:r>
      <w:r w:rsidR="00414A59">
        <w:t>service request</w:t>
      </w:r>
      <w:r w:rsidR="006277D1">
        <w:t>;</w:t>
      </w:r>
      <w:r w:rsidR="00414A59">
        <w:t xml:space="preserve"> later transmission requests may impact the cost estimates.  It would be premature to “queue” the proposed </w:t>
      </w:r>
      <w:r w:rsidR="00666EE1">
        <w:t>RE</w:t>
      </w:r>
      <w:smartTag w:uri="urn:schemas-microsoft-com:office:smarttags" w:element="PersonName">
        <w:r w:rsidR="00666EE1">
          <w:t>T</w:t>
        </w:r>
      </w:smartTag>
      <w:r w:rsidR="00666EE1">
        <w:t>P</w:t>
      </w:r>
      <w:r w:rsidR="00414A59">
        <w:t xml:space="preserve"> (thus potentially taking existing A</w:t>
      </w:r>
      <w:smartTag w:uri="urn:schemas-microsoft-com:office:smarttags" w:element="PersonName">
        <w:r w:rsidR="00414A59">
          <w:t>T</w:t>
        </w:r>
      </w:smartTag>
      <w:r w:rsidR="00414A59">
        <w:t xml:space="preserve">C </w:t>
      </w:r>
      <w:r w:rsidR="00F23BD4">
        <w:t>“</w:t>
      </w:r>
      <w:r w:rsidR="00414A59">
        <w:t>off the market</w:t>
      </w:r>
      <w:r w:rsidR="00F23BD4">
        <w:t>”</w:t>
      </w:r>
      <w:r w:rsidR="00414A59">
        <w:t xml:space="preserve">), until the decision to hold an Open Season is made.  </w:t>
      </w:r>
    </w:p>
    <w:p w:rsidR="00512D3F" w:rsidRDefault="00772D2C" w:rsidP="00967EBD">
      <w:pPr>
        <w:pStyle w:val="NormalIndent"/>
      </w:pPr>
      <w:r>
        <w:t xml:space="preserve">Once the </w:t>
      </w:r>
      <w:r w:rsidR="00414A59">
        <w:t xml:space="preserve">Initial </w:t>
      </w:r>
      <w:r w:rsidR="00666EE1">
        <w:t>RE</w:t>
      </w:r>
      <w:smartTag w:uri="urn:schemas-microsoft-com:office:smarttags" w:element="PersonName">
        <w:r w:rsidR="00666EE1">
          <w:t>T</w:t>
        </w:r>
      </w:smartTag>
      <w:r w:rsidR="00666EE1">
        <w:t>P</w:t>
      </w:r>
      <w:r w:rsidR="00414A59">
        <w:t xml:space="preserve"> S</w:t>
      </w:r>
      <w:r w:rsidR="00414A59" w:rsidRPr="00AC601C">
        <w:t xml:space="preserve">tudy </w:t>
      </w:r>
      <w:r w:rsidR="00814D04">
        <w:t>and any RE</w:t>
      </w:r>
      <w:smartTag w:uri="urn:schemas-microsoft-com:office:smarttags" w:element="PersonName">
        <w:r w:rsidR="00814D04">
          <w:t>T</w:t>
        </w:r>
      </w:smartTag>
      <w:r w:rsidR="00814D04">
        <w:t xml:space="preserve">P-Related DNR Studies are </w:t>
      </w:r>
      <w:r>
        <w:t>complete,</w:t>
      </w:r>
      <w:r w:rsidR="00512D3F" w:rsidRPr="00AC601C">
        <w:t xml:space="preserve"> </w:t>
      </w:r>
      <w:r w:rsidR="0093238C">
        <w:t>the relevant</w:t>
      </w:r>
      <w:r w:rsidR="00512D3F" w:rsidRPr="00AC601C">
        <w:t xml:space="preserve"> stakeholder processes would determine if there is sufficient interest</w:t>
      </w:r>
      <w:r w:rsidR="00512D3F">
        <w:t xml:space="preserve"> in the project to move the </w:t>
      </w:r>
      <w:r w:rsidR="00666EE1">
        <w:t>RE</w:t>
      </w:r>
      <w:smartTag w:uri="urn:schemas-microsoft-com:office:smarttags" w:element="PersonName">
        <w:r w:rsidR="00666EE1">
          <w:t>T</w:t>
        </w:r>
      </w:smartTag>
      <w:r w:rsidR="00666EE1">
        <w:t>P</w:t>
      </w:r>
      <w:r w:rsidR="00512D3F">
        <w:t xml:space="preserve"> from the “</w:t>
      </w:r>
      <w:r w:rsidR="00F23BD4">
        <w:t xml:space="preserve">initial </w:t>
      </w:r>
      <w:r w:rsidR="00512D3F">
        <w:t xml:space="preserve">study” mode to the establishment of an “Open Season” for the </w:t>
      </w:r>
      <w:r w:rsidR="00666EE1">
        <w:t>RE</w:t>
      </w:r>
      <w:smartTag w:uri="urn:schemas-microsoft-com:office:smarttags" w:element="PersonName">
        <w:r w:rsidR="00666EE1">
          <w:t>T</w:t>
        </w:r>
      </w:smartTag>
      <w:r w:rsidR="00666EE1">
        <w:t>P</w:t>
      </w:r>
      <w:r w:rsidR="00512D3F">
        <w:t xml:space="preserve">. </w:t>
      </w:r>
      <w:r w:rsidR="00414A59">
        <w:t xml:space="preserve"> </w:t>
      </w:r>
      <w:smartTag w:uri="urn:schemas-microsoft-com:office:smarttags" w:element="PersonName">
        <w:r w:rsidR="00414A59">
          <w:t>T</w:t>
        </w:r>
      </w:smartTag>
      <w:r w:rsidR="00414A59">
        <w:t>his decision would have to be carefully considered by the stakeholders</w:t>
      </w:r>
      <w:r w:rsidR="00F23BD4">
        <w:t xml:space="preserve">, as it could result in </w:t>
      </w:r>
      <w:r w:rsidR="00414A59">
        <w:t>A</w:t>
      </w:r>
      <w:smartTag w:uri="urn:schemas-microsoft-com:office:smarttags" w:element="PersonName">
        <w:r w:rsidR="00414A59">
          <w:t>T</w:t>
        </w:r>
      </w:smartTag>
      <w:r w:rsidR="00414A59">
        <w:t xml:space="preserve">C being made unavailable for what may be several months.  For example, assume an </w:t>
      </w:r>
      <w:r w:rsidR="00666EE1">
        <w:t>RE</w:t>
      </w:r>
      <w:smartTag w:uri="urn:schemas-microsoft-com:office:smarttags" w:element="PersonName">
        <w:r w:rsidR="00666EE1">
          <w:t>T</w:t>
        </w:r>
      </w:smartTag>
      <w:r w:rsidR="00666EE1">
        <w:t>P</w:t>
      </w:r>
      <w:r w:rsidR="00414A59">
        <w:t xml:space="preserve"> is proposed as a 1000 MW path from an interface on the Florida-Southern border to an interface on the Duke-PJM border that would be operational in 2015.  Assume further that on the Duke system, 300 MW of existing A</w:t>
      </w:r>
      <w:smartTag w:uri="urn:schemas-microsoft-com:office:smarttags" w:element="PersonName">
        <w:r w:rsidR="00414A59">
          <w:t>T</w:t>
        </w:r>
      </w:smartTag>
      <w:r w:rsidR="00414A59">
        <w:t>C is available in 2015, but that Duke would have to upgrade its system to ensure the remaining 700 MW</w:t>
      </w:r>
      <w:r w:rsidR="00F23BD4">
        <w:t xml:space="preserve"> of the 1000 MW path</w:t>
      </w:r>
      <w:r w:rsidR="00414A59">
        <w:t xml:space="preserve">.  Once the Open Season commences, Duke will assume in reviewing new transmission service requests (and </w:t>
      </w:r>
      <w:r w:rsidR="00E34FEA">
        <w:t>rollover rights</w:t>
      </w:r>
      <w:r w:rsidR="00414A59">
        <w:t xml:space="preserve"> of such new requests) that the 300 MW of A</w:t>
      </w:r>
      <w:smartTag w:uri="urn:schemas-microsoft-com:office:smarttags" w:element="PersonName">
        <w:r w:rsidR="00414A59">
          <w:t>T</w:t>
        </w:r>
      </w:smartTag>
      <w:r w:rsidR="00414A59">
        <w:t xml:space="preserve">C is no longer available in 2015.  </w:t>
      </w:r>
    </w:p>
    <w:p w:rsidR="00512D3F" w:rsidRDefault="00512D3F" w:rsidP="00512D3F">
      <w:pPr>
        <w:pStyle w:val="Heading2"/>
      </w:pPr>
      <w:r>
        <w:t>Open Seaso</w:t>
      </w:r>
      <w:r w:rsidR="00772D2C">
        <w:t xml:space="preserve">n for </w:t>
      </w:r>
      <w:r w:rsidR="00666EE1">
        <w:t>RE</w:t>
      </w:r>
      <w:smartTag w:uri="urn:schemas-microsoft-com:office:smarttags" w:element="PersonName">
        <w:r w:rsidR="00666EE1">
          <w:t>T</w:t>
        </w:r>
      </w:smartTag>
      <w:r w:rsidR="00666EE1">
        <w:t>P</w:t>
      </w:r>
      <w:r w:rsidR="00772D2C">
        <w:t>s</w:t>
      </w:r>
    </w:p>
    <w:p w:rsidR="00512D3F" w:rsidRDefault="00512D3F" w:rsidP="00967EBD">
      <w:pPr>
        <w:pStyle w:val="NormalIndent"/>
      </w:pPr>
      <w:r>
        <w:t xml:space="preserve">After an </w:t>
      </w:r>
      <w:r w:rsidR="00666EE1">
        <w:t>RE</w:t>
      </w:r>
      <w:smartTag w:uri="urn:schemas-microsoft-com:office:smarttags" w:element="PersonName">
        <w:r w:rsidR="00666EE1">
          <w:t>T</w:t>
        </w:r>
      </w:smartTag>
      <w:r w:rsidR="00666EE1">
        <w:t>P</w:t>
      </w:r>
      <w:r>
        <w:t xml:space="preserve"> </w:t>
      </w:r>
      <w:r w:rsidR="00075396">
        <w:t>h</w:t>
      </w:r>
      <w:r>
        <w:t>as been identified</w:t>
      </w:r>
      <w:r w:rsidR="003C45F8">
        <w:t xml:space="preserve">, </w:t>
      </w:r>
      <w:r w:rsidR="00414A59">
        <w:t xml:space="preserve">the Initial </w:t>
      </w:r>
      <w:r w:rsidR="00666EE1">
        <w:t>RE</w:t>
      </w:r>
      <w:smartTag w:uri="urn:schemas-microsoft-com:office:smarttags" w:element="PersonName">
        <w:r w:rsidR="00666EE1">
          <w:t>T</w:t>
        </w:r>
      </w:smartTag>
      <w:r w:rsidR="00666EE1">
        <w:t>P</w:t>
      </w:r>
      <w:r w:rsidR="00414A59">
        <w:t xml:space="preserve"> Study</w:t>
      </w:r>
      <w:r w:rsidR="00CE349E">
        <w:t xml:space="preserve"> </w:t>
      </w:r>
      <w:r w:rsidR="00414A59">
        <w:t>completed</w:t>
      </w:r>
      <w:r w:rsidR="003C45F8">
        <w:t>,</w:t>
      </w:r>
      <w:r>
        <w:t xml:space="preserve"> and </w:t>
      </w:r>
      <w:r w:rsidR="003C45F8">
        <w:t xml:space="preserve">it is </w:t>
      </w:r>
      <w:r>
        <w:t xml:space="preserve">determined by the relevant stakeholder body that there is sufficient interest in moving this project to the next level of </w:t>
      </w:r>
      <w:r w:rsidR="006823F4">
        <w:t>consideration;</w:t>
      </w:r>
      <w:r>
        <w:t xml:space="preserve"> an “Open Season” will be established to determine if there is sufficient interest in funding the </w:t>
      </w:r>
      <w:r w:rsidR="00F23BD4">
        <w:t xml:space="preserve">upgrades necessary to create the </w:t>
      </w:r>
      <w:r w:rsidR="00666EE1">
        <w:t>RE</w:t>
      </w:r>
      <w:smartTag w:uri="urn:schemas-microsoft-com:office:smarttags" w:element="PersonName">
        <w:r w:rsidR="00666EE1">
          <w:t>T</w:t>
        </w:r>
      </w:smartTag>
      <w:r w:rsidR="00666EE1">
        <w:t>P</w:t>
      </w:r>
      <w:r>
        <w:t>.</w:t>
      </w:r>
    </w:p>
    <w:p w:rsidR="00976B03" w:rsidRDefault="00512D3F" w:rsidP="00976B03">
      <w:pPr>
        <w:pStyle w:val="NormalIndent"/>
      </w:pPr>
      <w:r>
        <w:lastRenderedPageBreak/>
        <w:t xml:space="preserve">All </w:t>
      </w:r>
      <w:smartTag w:uri="urn:schemas-microsoft-com:office:smarttags" w:element="PersonName">
        <w:r>
          <w:t>T</w:t>
        </w:r>
      </w:smartTag>
      <w:r>
        <w:t xml:space="preserve">ransmission Providers impacted by the </w:t>
      </w:r>
      <w:r w:rsidR="00666EE1">
        <w:t>RE</w:t>
      </w:r>
      <w:smartTag w:uri="urn:schemas-microsoft-com:office:smarttags" w:element="PersonName">
        <w:r w:rsidR="00666EE1">
          <w:t>T</w:t>
        </w:r>
      </w:smartTag>
      <w:r w:rsidR="00666EE1">
        <w:t>P</w:t>
      </w:r>
      <w:r>
        <w:t xml:space="preserve"> would establish the same “Open Season” for the</w:t>
      </w:r>
      <w:r w:rsidR="00976B03">
        <w:t xml:space="preserve"> </w:t>
      </w:r>
      <w:r w:rsidR="00666EE1">
        <w:t>RE</w:t>
      </w:r>
      <w:smartTag w:uri="urn:schemas-microsoft-com:office:smarttags" w:element="PersonName">
        <w:r w:rsidR="00666EE1">
          <w:t>T</w:t>
        </w:r>
      </w:smartTag>
      <w:r w:rsidR="00666EE1">
        <w:t>P</w:t>
      </w:r>
      <w:r>
        <w:t xml:space="preserve">.  </w:t>
      </w:r>
      <w:smartTag w:uri="urn:schemas-microsoft-com:office:smarttags" w:element="PersonName">
        <w:r w:rsidR="00976B03">
          <w:t>T</w:t>
        </w:r>
      </w:smartTag>
      <w:r w:rsidR="00976B03">
        <w:t>he Open Season will have a similar impact to some</w:t>
      </w:r>
      <w:r w:rsidR="0041009C">
        <w:t>o</w:t>
      </w:r>
      <w:r w:rsidR="00976B03">
        <w:t xml:space="preserve">ne </w:t>
      </w:r>
      <w:proofErr w:type="gramStart"/>
      <w:r w:rsidR="00976B03">
        <w:t>queuing</w:t>
      </w:r>
      <w:proofErr w:type="gramEnd"/>
      <w:r w:rsidR="00976B03">
        <w:t xml:space="preserve"> a </w:t>
      </w:r>
      <w:r w:rsidR="00486AB4">
        <w:t>P</w:t>
      </w:r>
      <w:smartTag w:uri="urn:schemas-microsoft-com:office:smarttags" w:element="PersonName">
        <w:r w:rsidR="00486AB4">
          <w:t>T</w:t>
        </w:r>
      </w:smartTag>
      <w:r w:rsidR="00486AB4">
        <w:t>P</w:t>
      </w:r>
      <w:r w:rsidR="00976B03">
        <w:t xml:space="preserve"> service request for the entire proposed MW of the </w:t>
      </w:r>
      <w:r w:rsidR="00666EE1">
        <w:t>RE</w:t>
      </w:r>
      <w:smartTag w:uri="urn:schemas-microsoft-com:office:smarttags" w:element="PersonName">
        <w:r w:rsidR="00666EE1">
          <w:t>T</w:t>
        </w:r>
      </w:smartTag>
      <w:r w:rsidR="00666EE1">
        <w:t>P</w:t>
      </w:r>
      <w:r w:rsidR="00976B03">
        <w:t xml:space="preserve"> </w:t>
      </w:r>
      <w:r>
        <w:t xml:space="preserve">from the source control area to the </w:t>
      </w:r>
      <w:r w:rsidR="00075396">
        <w:t>sink</w:t>
      </w:r>
      <w:r>
        <w:t xml:space="preserve"> control area </w:t>
      </w:r>
      <w:r w:rsidR="00976B03">
        <w:t>for</w:t>
      </w:r>
      <w:r w:rsidR="003E01B9">
        <w:t xml:space="preserve"> the </w:t>
      </w:r>
      <w:r w:rsidR="00976B03">
        <w:t xml:space="preserve">relevant time period.  </w:t>
      </w:r>
      <w:smartTag w:uri="urn:schemas-microsoft-com:office:smarttags" w:element="PersonName">
        <w:r w:rsidR="00976B03">
          <w:t>T</w:t>
        </w:r>
      </w:smartTag>
      <w:r w:rsidR="00976B03">
        <w:t>o the extent that there is A</w:t>
      </w:r>
      <w:smartTag w:uri="urn:schemas-microsoft-com:office:smarttags" w:element="PersonName">
        <w:r w:rsidR="00976B03">
          <w:t>T</w:t>
        </w:r>
      </w:smartTag>
      <w:r w:rsidR="00976B03">
        <w:t xml:space="preserve">C available that will form part of the new </w:t>
      </w:r>
      <w:r w:rsidR="00666EE1">
        <w:t>RE</w:t>
      </w:r>
      <w:smartTag w:uri="urn:schemas-microsoft-com:office:smarttags" w:element="PersonName">
        <w:r w:rsidR="00666EE1">
          <w:t>T</w:t>
        </w:r>
      </w:smartTag>
      <w:r w:rsidR="00666EE1">
        <w:t>P</w:t>
      </w:r>
      <w:r w:rsidR="00976B03">
        <w:t>, this A</w:t>
      </w:r>
      <w:smartTag w:uri="urn:schemas-microsoft-com:office:smarttags" w:element="PersonName">
        <w:r w:rsidR="00976B03">
          <w:t>T</w:t>
        </w:r>
      </w:smartTag>
      <w:r w:rsidR="00976B03">
        <w:t xml:space="preserve">C would be available only to Open Season participants, not to </w:t>
      </w:r>
      <w:smartTag w:uri="urn:schemas-microsoft-com:office:smarttags" w:element="PersonName">
        <w:r w:rsidR="00976B03">
          <w:t>T</w:t>
        </w:r>
      </w:smartTag>
      <w:r w:rsidR="00976B03">
        <w:t xml:space="preserve">ransmission Customers who hold transmission queue positions </w:t>
      </w:r>
      <w:r w:rsidR="005506F0">
        <w:t xml:space="preserve">based on service requests submitted </w:t>
      </w:r>
      <w:r w:rsidR="00976B03">
        <w:t xml:space="preserve">after the start date of the Open Season.  </w:t>
      </w:r>
      <w:smartTag w:uri="urn:schemas-microsoft-com:office:smarttags" w:element="PersonName">
        <w:r w:rsidR="00976B03">
          <w:t>T</w:t>
        </w:r>
      </w:smartTag>
      <w:r w:rsidR="00976B03">
        <w:t xml:space="preserve">hus, returning to the example of the new 1000 MW Florida-PJM </w:t>
      </w:r>
      <w:r w:rsidR="00666EE1">
        <w:t>RE</w:t>
      </w:r>
      <w:smartTag w:uri="urn:schemas-microsoft-com:office:smarttags" w:element="PersonName">
        <w:r w:rsidR="00666EE1">
          <w:t>T</w:t>
        </w:r>
      </w:smartTag>
      <w:r w:rsidR="00666EE1">
        <w:t>P</w:t>
      </w:r>
      <w:r w:rsidR="00976B03">
        <w:t>, to the extent Duke planned to use 300 MW of A</w:t>
      </w:r>
      <w:smartTag w:uri="urn:schemas-microsoft-com:office:smarttags" w:element="PersonName">
        <w:r w:rsidR="00976B03">
          <w:t>T</w:t>
        </w:r>
      </w:smartTag>
      <w:r w:rsidR="00976B03">
        <w:t>C that were otherwise available in 2015, Duke would consider this 300 MW unavailable to request</w:t>
      </w:r>
      <w:r w:rsidR="00F23BD4">
        <w:t>or</w:t>
      </w:r>
      <w:r w:rsidR="00976B03">
        <w:t xml:space="preserve">s in its transmission queue that post-dated the Open Season.  </w:t>
      </w:r>
      <w:smartTag w:uri="urn:schemas-microsoft-com:office:smarttags" w:element="PersonName">
        <w:r w:rsidR="00976B03">
          <w:t>T</w:t>
        </w:r>
      </w:smartTag>
      <w:r w:rsidR="00976B03">
        <w:t xml:space="preserve">his approach would be important to ensure that </w:t>
      </w:r>
      <w:smartTag w:uri="urn:schemas-microsoft-com:office:smarttags" w:element="PersonName">
        <w:r w:rsidR="00976B03">
          <w:t>T</w:t>
        </w:r>
      </w:smartTag>
      <w:r w:rsidR="00976B03">
        <w:t xml:space="preserve">ransmission Customers who were familiar with the </w:t>
      </w:r>
      <w:r w:rsidR="00666EE1">
        <w:t>RE</w:t>
      </w:r>
      <w:smartTag w:uri="urn:schemas-microsoft-com:office:smarttags" w:element="PersonName">
        <w:r w:rsidR="00666EE1">
          <w:t>T</w:t>
        </w:r>
      </w:smartTag>
      <w:r w:rsidR="00666EE1">
        <w:t>P</w:t>
      </w:r>
      <w:r w:rsidR="00976B03">
        <w:t xml:space="preserve">s that were under consideration would not be able to cherry-pick </w:t>
      </w:r>
      <w:r w:rsidR="00486AB4">
        <w:t>P</w:t>
      </w:r>
      <w:smartTag w:uri="urn:schemas-microsoft-com:office:smarttags" w:element="PersonName">
        <w:r w:rsidR="00486AB4">
          <w:t>T</w:t>
        </w:r>
      </w:smartTag>
      <w:r w:rsidR="00486AB4">
        <w:t>P</w:t>
      </w:r>
      <w:r w:rsidR="00976B03">
        <w:t xml:space="preserve"> transmission reservations along the path of an </w:t>
      </w:r>
      <w:r w:rsidR="00666EE1">
        <w:t>RE</w:t>
      </w:r>
      <w:smartTag w:uri="urn:schemas-microsoft-com:office:smarttags" w:element="PersonName">
        <w:r w:rsidR="00666EE1">
          <w:t>T</w:t>
        </w:r>
      </w:smartTag>
      <w:r w:rsidR="00666EE1">
        <w:t>P</w:t>
      </w:r>
      <w:r w:rsidR="00976B03">
        <w:t xml:space="preserve">.  </w:t>
      </w:r>
      <w:r w:rsidR="00F23BD4">
        <w:t xml:space="preserve">If the Open Season resulted in the </w:t>
      </w:r>
      <w:r w:rsidR="00666EE1">
        <w:t>RE</w:t>
      </w:r>
      <w:smartTag w:uri="urn:schemas-microsoft-com:office:smarttags" w:element="PersonName">
        <w:r w:rsidR="00666EE1">
          <w:t>T</w:t>
        </w:r>
      </w:smartTag>
      <w:r w:rsidR="00666EE1">
        <w:t>P</w:t>
      </w:r>
      <w:r w:rsidR="00F23BD4">
        <w:t xml:space="preserve"> not going forward, the 300 MW of A</w:t>
      </w:r>
      <w:smartTag w:uri="urn:schemas-microsoft-com:office:smarttags" w:element="PersonName">
        <w:r w:rsidR="00F23BD4">
          <w:t>T</w:t>
        </w:r>
      </w:smartTag>
      <w:r w:rsidR="00F23BD4">
        <w:t>C would again be available to those that entered the transmission queue after the date of the Open Season</w:t>
      </w:r>
      <w:r w:rsidR="00A510CC">
        <w:t>.</w:t>
      </w:r>
      <w:r w:rsidR="00CE349E">
        <w:t xml:space="preserve"> </w:t>
      </w:r>
    </w:p>
    <w:p w:rsidR="00193E91" w:rsidRDefault="00512D3F" w:rsidP="00967EBD">
      <w:pPr>
        <w:pStyle w:val="NormalIndent"/>
      </w:pPr>
      <w:r>
        <w:t xml:space="preserve">During this Open Season all potential </w:t>
      </w:r>
      <w:smartTag w:uri="urn:schemas-microsoft-com:office:smarttags" w:element="PersonName">
        <w:r>
          <w:t>T</w:t>
        </w:r>
      </w:smartTag>
      <w:r>
        <w:t>ransmission Customers would have a 60</w:t>
      </w:r>
      <w:r w:rsidR="00075396">
        <w:t>-</w:t>
      </w:r>
      <w:r>
        <w:t xml:space="preserve">day </w:t>
      </w:r>
      <w:r w:rsidR="00057502">
        <w:t>window to put in their request</w:t>
      </w:r>
      <w:r>
        <w:t xml:space="preserve"> </w:t>
      </w:r>
      <w:r w:rsidR="00057502">
        <w:t>to subscribe to all or a portion of the MW of service being made available</w:t>
      </w:r>
      <w:r w:rsidR="0041009C">
        <w:t xml:space="preserve"> along the </w:t>
      </w:r>
      <w:r w:rsidR="00666EE1">
        <w:t>RE</w:t>
      </w:r>
      <w:smartTag w:uri="urn:schemas-microsoft-com:office:smarttags" w:element="PersonName">
        <w:r w:rsidR="00666EE1">
          <w:t>T</w:t>
        </w:r>
      </w:smartTag>
      <w:r w:rsidR="00666EE1">
        <w:t>P</w:t>
      </w:r>
      <w:r>
        <w:t xml:space="preserve">.  </w:t>
      </w:r>
    </w:p>
    <w:p w:rsidR="00512D3F" w:rsidRDefault="00512D3F" w:rsidP="00967EBD">
      <w:pPr>
        <w:pStyle w:val="NormalIndent"/>
      </w:pPr>
      <w:r>
        <w:t xml:space="preserve">If the </w:t>
      </w:r>
      <w:r w:rsidR="00666EE1">
        <w:t>RE</w:t>
      </w:r>
      <w:smartTag w:uri="urn:schemas-microsoft-com:office:smarttags" w:element="PersonName">
        <w:r w:rsidR="00666EE1">
          <w:t>T</w:t>
        </w:r>
      </w:smartTag>
      <w:r w:rsidR="00666EE1">
        <w:t>P</w:t>
      </w:r>
      <w:r>
        <w:t xml:space="preserve"> was not fully subscribed</w:t>
      </w:r>
      <w:r w:rsidR="00057502">
        <w:t xml:space="preserve"> (i.e., 100% of the MW reserved)</w:t>
      </w:r>
      <w:r>
        <w:t xml:space="preserve">, </w:t>
      </w:r>
      <w:r w:rsidR="005506F0">
        <w:t xml:space="preserve">the Open Season will be extended by another 30 days if there is a subscription </w:t>
      </w:r>
      <w:r w:rsidR="008D6D88">
        <w:t xml:space="preserve">to </w:t>
      </w:r>
      <w:r w:rsidR="005506F0">
        <w:t xml:space="preserve">80% </w:t>
      </w:r>
      <w:r w:rsidR="008D6D88">
        <w:t xml:space="preserve">of the MW </w:t>
      </w:r>
      <w:r w:rsidR="005506F0">
        <w:t>or higher</w:t>
      </w:r>
      <w:r>
        <w:t>.</w:t>
      </w:r>
      <w:r w:rsidR="00057502">
        <w:t xml:space="preserve">  </w:t>
      </w:r>
      <w:r>
        <w:t xml:space="preserve">If the </w:t>
      </w:r>
      <w:r w:rsidR="00666EE1">
        <w:t>RE</w:t>
      </w:r>
      <w:smartTag w:uri="urn:schemas-microsoft-com:office:smarttags" w:element="PersonName">
        <w:r w:rsidR="00666EE1">
          <w:t>T</w:t>
        </w:r>
      </w:smartTag>
      <w:r w:rsidR="00666EE1">
        <w:t>P</w:t>
      </w:r>
      <w:r w:rsidR="0041009C">
        <w:t xml:space="preserve"> </w:t>
      </w:r>
      <w:r>
        <w:t xml:space="preserve">was oversubscribed, then the </w:t>
      </w:r>
      <w:r w:rsidR="00666EE1">
        <w:t>RE</w:t>
      </w:r>
      <w:smartTag w:uri="urn:schemas-microsoft-com:office:smarttags" w:element="PersonName">
        <w:r w:rsidR="00666EE1">
          <w:t>T</w:t>
        </w:r>
      </w:smartTag>
      <w:r w:rsidR="00666EE1">
        <w:t>P</w:t>
      </w:r>
      <w:r w:rsidR="0041009C">
        <w:t xml:space="preserve"> </w:t>
      </w:r>
      <w:r>
        <w:t xml:space="preserve">subscription would be distributed in a </w:t>
      </w:r>
      <w:r w:rsidRPr="00057502">
        <w:rPr>
          <w:i/>
        </w:rPr>
        <w:t>pro rata</w:t>
      </w:r>
      <w:r>
        <w:t xml:space="preserve"> fashion.  When oversubscription occurs, the participating </w:t>
      </w:r>
      <w:smartTag w:uri="urn:schemas-microsoft-com:office:smarttags" w:element="PersonName">
        <w:r>
          <w:t>T</w:t>
        </w:r>
      </w:smartTag>
      <w:r>
        <w:t xml:space="preserve">ransmission Customers will be notified.  All of these </w:t>
      </w:r>
      <w:smartTag w:uri="urn:schemas-microsoft-com:office:smarttags" w:element="PersonName">
        <w:r>
          <w:t>T</w:t>
        </w:r>
      </w:smartTag>
      <w:r>
        <w:t>ransmission Customers will be given the opportunity to proceed with a firm P</w:t>
      </w:r>
      <w:smartTag w:uri="urn:schemas-microsoft-com:office:smarttags" w:element="PersonName">
        <w:r>
          <w:t>T</w:t>
        </w:r>
      </w:smartTag>
      <w:r>
        <w:t xml:space="preserve">P transmission </w:t>
      </w:r>
      <w:r w:rsidR="00057502">
        <w:t>subscription</w:t>
      </w:r>
      <w:r>
        <w:t xml:space="preserve"> based on these pro rata allocations of the transmission service.  However, one or more of the participating </w:t>
      </w:r>
      <w:smartTag w:uri="urn:schemas-microsoft-com:office:smarttags" w:element="PersonName">
        <w:r>
          <w:t>T</w:t>
        </w:r>
      </w:smartTag>
      <w:r>
        <w:t xml:space="preserve">ransmission Customers may choose not to move forward due </w:t>
      </w:r>
      <w:r w:rsidR="00DD2714">
        <w:t xml:space="preserve">to </w:t>
      </w:r>
      <w:r>
        <w:t xml:space="preserve">their determination that fulfilling only a portion of their desired transmission allocation would not meet their business needs.  </w:t>
      </w:r>
      <w:smartTag w:uri="urn:schemas-microsoft-com:office:smarttags" w:element="PersonName">
        <w:r>
          <w:t>T</w:t>
        </w:r>
      </w:smartTag>
      <w:r>
        <w:t>o accommodate this situation</w:t>
      </w:r>
      <w:r w:rsidR="00057502">
        <w:t>,</w:t>
      </w:r>
      <w:r w:rsidR="00EA4685">
        <w:t xml:space="preserve"> a “reallocation window” </w:t>
      </w:r>
      <w:r>
        <w:t xml:space="preserve">would be established to allow for the </w:t>
      </w:r>
      <w:smartTag w:uri="urn:schemas-microsoft-com:office:smarttags" w:element="PersonName">
        <w:r>
          <w:t>T</w:t>
        </w:r>
      </w:smartTag>
      <w:r>
        <w:t xml:space="preserve">ransmission Customer to withdraw or adjust their transmission allocation requests.  All </w:t>
      </w:r>
      <w:smartTag w:uri="urn:schemas-microsoft-com:office:smarttags" w:element="PersonName">
        <w:r>
          <w:t>T</w:t>
        </w:r>
      </w:smartTag>
      <w:r>
        <w:t xml:space="preserve">ransmission Customers are eligible to participate in this </w:t>
      </w:r>
      <w:r w:rsidR="00EA4685">
        <w:t>reallocation window</w:t>
      </w:r>
      <w:r>
        <w:t xml:space="preserve">.  </w:t>
      </w:r>
      <w:smartTag w:uri="urn:schemas-microsoft-com:office:smarttags" w:element="PersonName">
        <w:r w:rsidR="00F13411">
          <w:t>T</w:t>
        </w:r>
      </w:smartTag>
      <w:r w:rsidR="00EA4685">
        <w:t>he</w:t>
      </w:r>
      <w:r w:rsidR="00EA4685" w:rsidRPr="00EA4685">
        <w:t xml:space="preserve"> </w:t>
      </w:r>
      <w:r w:rsidR="00EA4685">
        <w:t>reallocation window</w:t>
      </w:r>
      <w:r>
        <w:t xml:space="preserve"> </w:t>
      </w:r>
      <w:r w:rsidR="00EA4685">
        <w:t>would</w:t>
      </w:r>
      <w:r w:rsidR="00DD2714">
        <w:t xml:space="preserve"> be</w:t>
      </w:r>
      <w:r w:rsidR="00EA4685">
        <w:t xml:space="preserve"> no greater than </w:t>
      </w:r>
      <w:r>
        <w:t>30</w:t>
      </w:r>
      <w:r w:rsidR="00DD2714">
        <w:t xml:space="preserve"> days</w:t>
      </w:r>
      <w:r>
        <w:t xml:space="preserve">.  </w:t>
      </w:r>
      <w:r w:rsidR="005506F0">
        <w:t xml:space="preserve">All </w:t>
      </w:r>
      <w:r w:rsidR="00EA4685">
        <w:t>such</w:t>
      </w:r>
      <w:r>
        <w:t xml:space="preserve"> process</w:t>
      </w:r>
      <w:r w:rsidR="005506F0">
        <w:t>es</w:t>
      </w:r>
      <w:r>
        <w:t xml:space="preserve"> will be open and transparent</w:t>
      </w:r>
      <w:r w:rsidR="00057502">
        <w:t>,</w:t>
      </w:r>
      <w:r>
        <w:t xml:space="preserve"> which will allow </w:t>
      </w:r>
      <w:smartTag w:uri="urn:schemas-microsoft-com:office:smarttags" w:element="PersonName">
        <w:r>
          <w:t>T</w:t>
        </w:r>
      </w:smartTag>
      <w:r>
        <w:t xml:space="preserve">ransmission Customers to work among </w:t>
      </w:r>
      <w:proofErr w:type="gramStart"/>
      <w:r>
        <w:t>themselves</w:t>
      </w:r>
      <w:proofErr w:type="gramEnd"/>
      <w:r>
        <w:t xml:space="preserve"> to determine how they can get the </w:t>
      </w:r>
      <w:r w:rsidR="00666EE1">
        <w:t>RE</w:t>
      </w:r>
      <w:smartTag w:uri="urn:schemas-microsoft-com:office:smarttags" w:element="PersonName">
        <w:r w:rsidR="00666EE1">
          <w:t>T</w:t>
        </w:r>
      </w:smartTag>
      <w:r w:rsidR="00666EE1">
        <w:t>P</w:t>
      </w:r>
      <w:r>
        <w:t>s built.</w:t>
      </w:r>
    </w:p>
    <w:p w:rsidR="00512D3F" w:rsidRPr="00057502" w:rsidRDefault="00512D3F" w:rsidP="00057502">
      <w:pPr>
        <w:pStyle w:val="DoubleIndent"/>
        <w:rPr>
          <w:b/>
        </w:rPr>
      </w:pPr>
      <w:r w:rsidRPr="00057502">
        <w:rPr>
          <w:b/>
        </w:rPr>
        <w:t>Exa</w:t>
      </w:r>
      <w:r w:rsidR="00967EBD" w:rsidRPr="00057502">
        <w:rPr>
          <w:b/>
        </w:rPr>
        <w:t>mple:</w:t>
      </w:r>
    </w:p>
    <w:p w:rsidR="00512D3F" w:rsidRDefault="00666EE1" w:rsidP="00512D3F">
      <w:pPr>
        <w:pStyle w:val="ListBullet2"/>
      </w:pPr>
      <w:r>
        <w:t>RE</w:t>
      </w:r>
      <w:smartTag w:uri="urn:schemas-microsoft-com:office:smarttags" w:element="PersonName">
        <w:r>
          <w:t>T</w:t>
        </w:r>
      </w:smartTag>
      <w:r>
        <w:t>P</w:t>
      </w:r>
      <w:r w:rsidR="00512D3F">
        <w:t xml:space="preserve"> was identified </w:t>
      </w:r>
      <w:r w:rsidR="00057502">
        <w:t xml:space="preserve">as a transmission path </w:t>
      </w:r>
      <w:r w:rsidR="00512D3F">
        <w:t>between Entergy and PJM with a 500 MW</w:t>
      </w:r>
      <w:r w:rsidR="00057502">
        <w:t xml:space="preserve"> capacity</w:t>
      </w:r>
      <w:r w:rsidR="00512D3F">
        <w:t>.</w:t>
      </w:r>
    </w:p>
    <w:p w:rsidR="00512D3F" w:rsidRDefault="008D6D88" w:rsidP="00512D3F">
      <w:pPr>
        <w:pStyle w:val="ListBullet2"/>
      </w:pPr>
      <w:smartTag w:uri="urn:schemas-microsoft-com:office:smarttags" w:element="PersonName">
        <w:r>
          <w:lastRenderedPageBreak/>
          <w:t>T</w:t>
        </w:r>
      </w:smartTag>
      <w:r>
        <w:t>hrough the RE</w:t>
      </w:r>
      <w:smartTag w:uri="urn:schemas-microsoft-com:office:smarttags" w:element="PersonName">
        <w:r>
          <w:t>T</w:t>
        </w:r>
      </w:smartTag>
      <w:r>
        <w:t>P Initial Study, a</w:t>
      </w:r>
      <w:r w:rsidR="00512D3F">
        <w:t xml:space="preserve">ll of the </w:t>
      </w:r>
      <w:smartTag w:uri="urn:schemas-microsoft-com:office:smarttags" w:element="PersonName">
        <w:r w:rsidR="00512D3F">
          <w:t>T</w:t>
        </w:r>
      </w:smartTag>
      <w:r w:rsidR="00512D3F">
        <w:t>ransmission Provide</w:t>
      </w:r>
      <w:r w:rsidR="00057502">
        <w:t xml:space="preserve">rs identify their </w:t>
      </w:r>
      <w:r>
        <w:t xml:space="preserve">estimated </w:t>
      </w:r>
      <w:r w:rsidR="00057502">
        <w:t xml:space="preserve">costs </w:t>
      </w:r>
      <w:r w:rsidR="00512D3F">
        <w:t xml:space="preserve">and </w:t>
      </w:r>
      <w:r w:rsidR="00057502">
        <w:t>potential rate impacts on</w:t>
      </w:r>
      <w:r w:rsidR="00512D3F">
        <w:t xml:space="preserve"> transmission service </w:t>
      </w:r>
      <w:r w:rsidR="00057502">
        <w:t xml:space="preserve">so </w:t>
      </w:r>
      <w:r w:rsidR="00512D3F">
        <w:t xml:space="preserve">that </w:t>
      </w:r>
      <w:smartTag w:uri="urn:schemas-microsoft-com:office:smarttags" w:element="PersonName">
        <w:r w:rsidR="00512D3F">
          <w:t>T</w:t>
        </w:r>
      </w:smartTag>
      <w:r w:rsidR="00512D3F">
        <w:t>ransmission Customer</w:t>
      </w:r>
      <w:r w:rsidR="00057502">
        <w:t>s</w:t>
      </w:r>
      <w:r w:rsidR="00512D3F">
        <w:t xml:space="preserve"> can evaluate the financial impact of</w:t>
      </w:r>
      <w:r w:rsidR="00057502">
        <w:t xml:space="preserve"> subscribing to the </w:t>
      </w:r>
      <w:r w:rsidR="00666EE1">
        <w:t>RE</w:t>
      </w:r>
      <w:smartTag w:uri="urn:schemas-microsoft-com:office:smarttags" w:element="PersonName">
        <w:r w:rsidR="00666EE1">
          <w:t>T</w:t>
        </w:r>
      </w:smartTag>
      <w:r w:rsidR="00666EE1">
        <w:t>P</w:t>
      </w:r>
      <w:r w:rsidR="00512D3F">
        <w:t>.</w:t>
      </w:r>
    </w:p>
    <w:p w:rsidR="00512D3F" w:rsidRDefault="00512D3F" w:rsidP="00512D3F">
      <w:pPr>
        <w:pStyle w:val="ListBullet2"/>
      </w:pPr>
      <w:r>
        <w:t xml:space="preserve">Potential </w:t>
      </w:r>
      <w:smartTag w:uri="urn:schemas-microsoft-com:office:smarttags" w:element="PersonName">
        <w:r>
          <w:t>T</w:t>
        </w:r>
      </w:smartTag>
      <w:r>
        <w:t xml:space="preserve">ransmission Customers are given a 60 day window to identify their desire to be a </w:t>
      </w:r>
      <w:r w:rsidR="00057502">
        <w:t>subscriber</w:t>
      </w:r>
      <w:r>
        <w:t xml:space="preserve"> for this </w:t>
      </w:r>
      <w:r w:rsidR="00666EE1">
        <w:t>RE</w:t>
      </w:r>
      <w:smartTag w:uri="urn:schemas-microsoft-com:office:smarttags" w:element="PersonName">
        <w:r w:rsidR="00666EE1">
          <w:t>T</w:t>
        </w:r>
      </w:smartTag>
      <w:r w:rsidR="00666EE1">
        <w:t>P</w:t>
      </w:r>
      <w:r>
        <w:t>.</w:t>
      </w:r>
    </w:p>
    <w:p w:rsidR="00512D3F" w:rsidRDefault="00512D3F" w:rsidP="00512D3F">
      <w:pPr>
        <w:pStyle w:val="ListBullet2"/>
      </w:pPr>
      <w:r>
        <w:t>Open Season Results</w:t>
      </w:r>
      <w:r w:rsidR="00057502">
        <w:t xml:space="preserve">:  </w:t>
      </w:r>
    </w:p>
    <w:p w:rsidR="00512D3F" w:rsidRPr="0041009C" w:rsidRDefault="00512D3F" w:rsidP="00057502">
      <w:pPr>
        <w:pStyle w:val="Bullet3"/>
      </w:pPr>
      <w:r w:rsidRPr="0041009C">
        <w:t>Sufficient Subscription – Case 1</w:t>
      </w:r>
      <w:r w:rsidR="00057502" w:rsidRPr="0041009C">
        <w:t xml:space="preserve">.  </w:t>
      </w:r>
      <w:smartTag w:uri="urn:schemas-microsoft-com:office:smarttags" w:element="PersonName">
        <w:r w:rsidRPr="0041009C">
          <w:t>T</w:t>
        </w:r>
      </w:smartTag>
      <w:r w:rsidRPr="0041009C">
        <w:t xml:space="preserve">ransmission Customer 1 – Willing to subscribe for entire amount – 500 </w:t>
      </w:r>
      <w:r w:rsidR="00382385" w:rsidRPr="0041009C">
        <w:t>MW</w:t>
      </w:r>
      <w:r w:rsidRPr="0041009C">
        <w:t xml:space="preserve"> of P</w:t>
      </w:r>
      <w:smartTag w:uri="urn:schemas-microsoft-com:office:smarttags" w:element="PersonName">
        <w:r w:rsidRPr="0041009C">
          <w:t>T</w:t>
        </w:r>
      </w:smartTag>
      <w:r w:rsidR="00057502" w:rsidRPr="0041009C">
        <w:t xml:space="preserve">P service.  </w:t>
      </w:r>
      <w:r w:rsidRPr="0041009C">
        <w:t xml:space="preserve">Sufficient subscription, </w:t>
      </w:r>
      <w:r w:rsidR="00666EE1">
        <w:t>RE</w:t>
      </w:r>
      <w:smartTag w:uri="urn:schemas-microsoft-com:office:smarttags" w:element="PersonName">
        <w:r w:rsidR="00666EE1">
          <w:t>T</w:t>
        </w:r>
      </w:smartTag>
      <w:r w:rsidR="00666EE1">
        <w:t>P</w:t>
      </w:r>
      <w:r w:rsidRPr="0041009C">
        <w:t xml:space="preserve"> moves forward. </w:t>
      </w:r>
    </w:p>
    <w:p w:rsidR="00512D3F" w:rsidRPr="0041009C" w:rsidRDefault="00512D3F" w:rsidP="00057502">
      <w:pPr>
        <w:pStyle w:val="Bullet3"/>
      </w:pPr>
      <w:r w:rsidRPr="0041009C">
        <w:t>Sufficient Subscription – Case 2</w:t>
      </w:r>
      <w:r w:rsidR="00057502" w:rsidRPr="0041009C">
        <w:t xml:space="preserve">.  </w:t>
      </w:r>
      <w:smartTag w:uri="urn:schemas-microsoft-com:office:smarttags" w:element="PersonName">
        <w:r w:rsidRPr="0041009C">
          <w:t>T</w:t>
        </w:r>
      </w:smartTag>
      <w:r w:rsidRPr="0041009C">
        <w:t xml:space="preserve">ransmission Customer 1 – Willing to subscribe for </w:t>
      </w:r>
      <w:r w:rsidR="00057502" w:rsidRPr="0041009C">
        <w:t xml:space="preserve">250 MW.  </w:t>
      </w:r>
      <w:smartTag w:uri="urn:schemas-microsoft-com:office:smarttags" w:element="PersonName">
        <w:r w:rsidRPr="0041009C">
          <w:t>T</w:t>
        </w:r>
      </w:smartTag>
      <w:r w:rsidRPr="0041009C">
        <w:t>ransmission Customer 2 – Willing to subscribe for</w:t>
      </w:r>
      <w:r w:rsidR="00057502" w:rsidRPr="0041009C">
        <w:t xml:space="preserve"> </w:t>
      </w:r>
      <w:r w:rsidRPr="0041009C">
        <w:t xml:space="preserve">250 </w:t>
      </w:r>
      <w:r w:rsidR="00382385" w:rsidRPr="0041009C">
        <w:t>MW</w:t>
      </w:r>
      <w:r w:rsidRPr="0041009C">
        <w:t xml:space="preserve"> of P</w:t>
      </w:r>
      <w:smartTag w:uri="urn:schemas-microsoft-com:office:smarttags" w:element="PersonName">
        <w:r w:rsidRPr="0041009C">
          <w:t>T</w:t>
        </w:r>
      </w:smartTag>
      <w:r w:rsidR="00057502" w:rsidRPr="0041009C">
        <w:t xml:space="preserve">P service.  </w:t>
      </w:r>
      <w:r w:rsidRPr="0041009C">
        <w:t xml:space="preserve">Sufficient subscription, </w:t>
      </w:r>
      <w:r w:rsidR="00666EE1">
        <w:t>RE</w:t>
      </w:r>
      <w:smartTag w:uri="urn:schemas-microsoft-com:office:smarttags" w:element="PersonName">
        <w:r w:rsidR="00666EE1">
          <w:t>T</w:t>
        </w:r>
      </w:smartTag>
      <w:r w:rsidR="00666EE1">
        <w:t>P</w:t>
      </w:r>
      <w:r w:rsidR="00F23BD4" w:rsidRPr="0041009C">
        <w:t xml:space="preserve"> </w:t>
      </w:r>
      <w:r w:rsidRPr="0041009C">
        <w:t xml:space="preserve">moves forward. </w:t>
      </w:r>
    </w:p>
    <w:p w:rsidR="00512D3F" w:rsidRDefault="00512D3F" w:rsidP="00057502">
      <w:pPr>
        <w:pStyle w:val="Bullet3"/>
      </w:pPr>
      <w:r w:rsidRPr="0041009C">
        <w:t>Insufficient Subscription</w:t>
      </w:r>
      <w:r w:rsidR="005506F0">
        <w:t xml:space="preserve"> </w:t>
      </w:r>
      <w:r w:rsidR="005506F0" w:rsidRPr="0041009C">
        <w:t>–</w:t>
      </w:r>
      <w:r w:rsidR="005506F0">
        <w:t xml:space="preserve"> Case 1</w:t>
      </w:r>
      <w:r w:rsidR="00057502" w:rsidRPr="0041009C">
        <w:t xml:space="preserve">.  </w:t>
      </w:r>
      <w:smartTag w:uri="urn:schemas-microsoft-com:office:smarttags" w:element="PersonName">
        <w:r w:rsidRPr="0041009C">
          <w:t>T</w:t>
        </w:r>
      </w:smartTag>
      <w:r w:rsidRPr="0041009C">
        <w:t>ransmission Customer 1 – Willing to subscribe for 25</w:t>
      </w:r>
      <w:r w:rsidR="00057502" w:rsidRPr="0041009C">
        <w:t xml:space="preserve">0 MW.  </w:t>
      </w:r>
      <w:r w:rsidRPr="0041009C">
        <w:t xml:space="preserve">No other </w:t>
      </w:r>
      <w:smartTag w:uri="urn:schemas-microsoft-com:office:smarttags" w:element="PersonName">
        <w:r w:rsidRPr="0041009C">
          <w:t>T</w:t>
        </w:r>
      </w:smartTag>
      <w:r w:rsidRPr="0041009C">
        <w:t xml:space="preserve">ransmission Customers agree to </w:t>
      </w:r>
      <w:r w:rsidR="00057502" w:rsidRPr="0041009C">
        <w:t>subscribe to</w:t>
      </w:r>
      <w:r w:rsidRPr="0041009C">
        <w:t xml:space="preserve"> the </w:t>
      </w:r>
      <w:r w:rsidR="00666EE1">
        <w:t>RE</w:t>
      </w:r>
      <w:smartTag w:uri="urn:schemas-microsoft-com:office:smarttags" w:element="PersonName">
        <w:r w:rsidR="00666EE1">
          <w:t>T</w:t>
        </w:r>
      </w:smartTag>
      <w:r w:rsidR="00666EE1">
        <w:t>P</w:t>
      </w:r>
      <w:r w:rsidRPr="0041009C">
        <w:t xml:space="preserve">, therefore </w:t>
      </w:r>
      <w:r w:rsidR="00666EE1">
        <w:t>RE</w:t>
      </w:r>
      <w:smartTag w:uri="urn:schemas-microsoft-com:office:smarttags" w:element="PersonName">
        <w:r w:rsidR="00666EE1">
          <w:t>T</w:t>
        </w:r>
      </w:smartTag>
      <w:r w:rsidR="00666EE1">
        <w:t>P</w:t>
      </w:r>
      <w:r w:rsidR="00F23BD4" w:rsidRPr="0041009C">
        <w:t xml:space="preserve"> </w:t>
      </w:r>
      <w:r w:rsidRPr="0041009C">
        <w:t>does not move forward.</w:t>
      </w:r>
    </w:p>
    <w:p w:rsidR="00B659CC" w:rsidRDefault="005506F0" w:rsidP="00B659CC">
      <w:pPr>
        <w:pStyle w:val="Bullet3"/>
      </w:pPr>
      <w:r w:rsidRPr="0041009C">
        <w:t>Insufficient Subscription</w:t>
      </w:r>
      <w:r>
        <w:t xml:space="preserve"> </w:t>
      </w:r>
      <w:r w:rsidRPr="0041009C">
        <w:t>–</w:t>
      </w:r>
      <w:r>
        <w:t xml:space="preserve"> Case 2</w:t>
      </w:r>
      <w:r w:rsidRPr="0041009C">
        <w:t xml:space="preserve">.  </w:t>
      </w:r>
      <w:smartTag w:uri="urn:schemas-microsoft-com:office:smarttags" w:element="PersonName">
        <w:r w:rsidRPr="0041009C">
          <w:t>T</w:t>
        </w:r>
      </w:smartTag>
      <w:r w:rsidRPr="0041009C">
        <w:t xml:space="preserve">ransmission Customer 1 – Willing to subscribe for </w:t>
      </w:r>
      <w:r>
        <w:t>4</w:t>
      </w:r>
      <w:r w:rsidRPr="0041009C">
        <w:t xml:space="preserve">50 MW.  No other </w:t>
      </w:r>
      <w:smartTag w:uri="urn:schemas-microsoft-com:office:smarttags" w:element="PersonName">
        <w:r w:rsidRPr="0041009C">
          <w:t>T</w:t>
        </w:r>
      </w:smartTag>
      <w:r w:rsidRPr="0041009C">
        <w:t xml:space="preserve">ransmission Customers agree to subscribe to the </w:t>
      </w:r>
      <w:r>
        <w:t>RE</w:t>
      </w:r>
      <w:smartTag w:uri="urn:schemas-microsoft-com:office:smarttags" w:element="PersonName">
        <w:r>
          <w:t>T</w:t>
        </w:r>
      </w:smartTag>
      <w:r>
        <w:t>P</w:t>
      </w:r>
      <w:r w:rsidRPr="0041009C">
        <w:t>.</w:t>
      </w:r>
      <w:r>
        <w:t xml:space="preserve">  </w:t>
      </w:r>
      <w:r w:rsidR="00EA4685">
        <w:t xml:space="preserve">Reallocation window of </w:t>
      </w:r>
      <w:r>
        <w:t>30 days because RE</w:t>
      </w:r>
      <w:smartTag w:uri="urn:schemas-microsoft-com:office:smarttags" w:element="PersonName">
        <w:r>
          <w:t>T</w:t>
        </w:r>
      </w:smartTag>
      <w:r>
        <w:t xml:space="preserve">P 90% subscribed </w:t>
      </w:r>
      <w:r w:rsidR="00B659CC">
        <w:t xml:space="preserve">(greater than 80% threshold).  </w:t>
      </w:r>
    </w:p>
    <w:p w:rsidR="00B659CC" w:rsidRDefault="00312516" w:rsidP="00B659CC">
      <w:pPr>
        <w:pStyle w:val="Bullet4"/>
      </w:pPr>
      <w:r>
        <w:t>Case 2.a</w:t>
      </w:r>
      <w:r w:rsidR="00B659CC">
        <w:t xml:space="preserve"> – No one responds to reallocation window:</w:t>
      </w:r>
    </w:p>
    <w:p w:rsidR="00B659CC" w:rsidRDefault="00B659CC" w:rsidP="00B659CC">
      <w:pPr>
        <w:pStyle w:val="Bullet4"/>
        <w:numPr>
          <w:ilvl w:val="4"/>
          <w:numId w:val="8"/>
        </w:numPr>
      </w:pPr>
      <w:r>
        <w:t xml:space="preserve">Transmission Customer 1 is offered the opportunity to subscribe to the other 50 MW (i.e., pay the full price of the upgrade).  If the customer accepts, the RETP goes forward.  If the customer does not accept, the RETP does not go forward.    </w:t>
      </w:r>
    </w:p>
    <w:p w:rsidR="00B659CC" w:rsidRDefault="00312516" w:rsidP="00B659CC">
      <w:pPr>
        <w:pStyle w:val="Bullet4"/>
      </w:pPr>
      <w:r>
        <w:t>Case 2.b</w:t>
      </w:r>
      <w:r w:rsidR="00B659CC">
        <w:t xml:space="preserve"> – Transmission Customer 2 is willing to subscribe to 30 MW of the 50 unsubscribed MW.</w:t>
      </w:r>
    </w:p>
    <w:p w:rsidR="00B659CC" w:rsidRDefault="00B659CC" w:rsidP="00B659CC">
      <w:pPr>
        <w:pStyle w:val="Bullet4"/>
        <w:numPr>
          <w:ilvl w:val="4"/>
          <w:numId w:val="8"/>
        </w:numPr>
      </w:pPr>
      <w:r>
        <w:t xml:space="preserve">Transmission Customer 1 and 2 are offered the opportunity to subscribe to the other 20 MW on a pro rata basis (Transmission Customer 1 would receive an additional 19 MW; Transmission Customer 2 would </w:t>
      </w:r>
      <w:r>
        <w:lastRenderedPageBreak/>
        <w:t>receive an additional 1 MW</w:t>
      </w:r>
      <w:r w:rsidR="00312516">
        <w:t xml:space="preserve">). </w:t>
      </w:r>
      <w:r>
        <w:t>If the Customers accept, the RETP goes forward.  If the customers do not accept, the RETP does not go forward.</w:t>
      </w:r>
    </w:p>
    <w:p w:rsidR="00B659CC" w:rsidRDefault="00312516" w:rsidP="00B659CC">
      <w:pPr>
        <w:pStyle w:val="Bullet4"/>
      </w:pPr>
      <w:r>
        <w:t>Case 2.c</w:t>
      </w:r>
      <w:r w:rsidR="00B659CC">
        <w:t xml:space="preserve"> – Transmission Customer 2 is willing to subscribe to 30 MW and Transmission Customer 3 is willing to subscribe to 30 MW</w:t>
      </w:r>
    </w:p>
    <w:p w:rsidR="00B659CC" w:rsidRDefault="00B659CC" w:rsidP="00B659CC">
      <w:pPr>
        <w:pStyle w:val="Bullet4"/>
        <w:numPr>
          <w:ilvl w:val="4"/>
          <w:numId w:val="8"/>
        </w:numPr>
      </w:pPr>
      <w:r>
        <w:t>The Customers are offered a pro rata share (25 MW each).</w:t>
      </w:r>
      <w:r w:rsidRPr="005A2096">
        <w:t xml:space="preserve"> </w:t>
      </w:r>
      <w:r>
        <w:t>If the Customers accept, the RETP goes forward.  If the customers do not accept, the RETP does not go forward.</w:t>
      </w:r>
    </w:p>
    <w:p w:rsidR="002057DE" w:rsidRPr="0041009C" w:rsidRDefault="00075396" w:rsidP="00057502">
      <w:pPr>
        <w:pStyle w:val="Bullet3"/>
        <w:rPr>
          <w:b/>
        </w:rPr>
      </w:pPr>
      <w:r w:rsidRPr="0041009C">
        <w:t>Over-</w:t>
      </w:r>
      <w:r w:rsidR="00512D3F" w:rsidRPr="0041009C">
        <w:t>subscription</w:t>
      </w:r>
      <w:r w:rsidR="00057502" w:rsidRPr="0041009C">
        <w:t xml:space="preserve">.  </w:t>
      </w:r>
    </w:p>
    <w:p w:rsidR="00512D3F" w:rsidRPr="00E5370B" w:rsidRDefault="00512D3F" w:rsidP="002057DE">
      <w:pPr>
        <w:pStyle w:val="Bullet3"/>
        <w:numPr>
          <w:ilvl w:val="0"/>
          <w:numId w:val="0"/>
        </w:numPr>
        <w:ind w:left="2160"/>
        <w:rPr>
          <w:b/>
        </w:rPr>
      </w:pPr>
      <w:r w:rsidRPr="0041009C">
        <w:rPr>
          <w:u w:val="single"/>
        </w:rPr>
        <w:t>Initial Open Season</w:t>
      </w:r>
      <w:r w:rsidR="002057DE" w:rsidRPr="0041009C">
        <w:rPr>
          <w:u w:val="single"/>
        </w:rPr>
        <w:t xml:space="preserve"> Iteration</w:t>
      </w:r>
      <w:r w:rsidR="00057502" w:rsidRPr="0041009C">
        <w:t xml:space="preserve">:  </w:t>
      </w:r>
      <w:smartTag w:uri="urn:schemas-microsoft-com:office:smarttags" w:element="PersonName">
        <w:r w:rsidRPr="0041009C">
          <w:t>T</w:t>
        </w:r>
      </w:smartTag>
      <w:r w:rsidRPr="0041009C">
        <w:t>ransmission Customer 1 – Willing to subscribe for 250 MW</w:t>
      </w:r>
      <w:r w:rsidR="00057502" w:rsidRPr="0041009C">
        <w:t xml:space="preserve">.  </w:t>
      </w:r>
      <w:smartTag w:uri="urn:schemas-microsoft-com:office:smarttags" w:element="PersonName">
        <w:r w:rsidRPr="0041009C">
          <w:t>T</w:t>
        </w:r>
      </w:smartTag>
      <w:r w:rsidRPr="0041009C">
        <w:t xml:space="preserve">ransmission Customer 2 – Willing to subscribe for </w:t>
      </w:r>
      <w:r w:rsidR="00057502" w:rsidRPr="0041009C">
        <w:t xml:space="preserve">250 MW.  </w:t>
      </w:r>
      <w:smartTag w:uri="urn:schemas-microsoft-com:office:smarttags" w:element="PersonName">
        <w:r w:rsidR="00057502" w:rsidRPr="0041009C">
          <w:t>T</w:t>
        </w:r>
      </w:smartTag>
      <w:r w:rsidRPr="0041009C">
        <w:t xml:space="preserve">ransmission Customer 3 – Willing to subscribe for </w:t>
      </w:r>
      <w:r w:rsidR="00057502" w:rsidRPr="0041009C">
        <w:t xml:space="preserve">250 MW.  </w:t>
      </w:r>
      <w:r w:rsidRPr="0041009C">
        <w:t>Pro-rata subscription is provided</w:t>
      </w:r>
      <w:r w:rsidR="00057502" w:rsidRPr="0041009C">
        <w:t xml:space="preserve"> and </w:t>
      </w:r>
      <w:smartTag w:uri="urn:schemas-microsoft-com:office:smarttags" w:element="PersonName">
        <w:r w:rsidRPr="0041009C">
          <w:t>T</w:t>
        </w:r>
      </w:smartTag>
      <w:r w:rsidRPr="0041009C">
        <w:t>ransmission Customers 1</w:t>
      </w:r>
      <w:r w:rsidR="00057502" w:rsidRPr="0041009C">
        <w:t xml:space="preserve">, 2 and 3 all get 167 </w:t>
      </w:r>
      <w:r w:rsidR="00382385" w:rsidRPr="0041009C">
        <w:t>MW</w:t>
      </w:r>
      <w:r w:rsidR="00057502" w:rsidRPr="0041009C">
        <w:t xml:space="preserve">.  </w:t>
      </w:r>
      <w:smartTag w:uri="urn:schemas-microsoft-com:office:smarttags" w:element="PersonName">
        <w:r w:rsidRPr="0041009C">
          <w:t>T</w:t>
        </w:r>
      </w:smartTag>
      <w:r w:rsidRPr="0041009C">
        <w:t>ransmission Customers would be free to negotiate with each other on a different allocation.</w:t>
      </w:r>
      <w:r w:rsidR="00057502" w:rsidRPr="0041009C">
        <w:t xml:space="preserve">  </w:t>
      </w:r>
      <w:smartTag w:uri="urn:schemas-microsoft-com:office:smarttags" w:element="PersonName">
        <w:r w:rsidRPr="0041009C">
          <w:t>T</w:t>
        </w:r>
      </w:smartTag>
      <w:r w:rsidRPr="0041009C">
        <w:t xml:space="preserve">ransmission Customers 1, 2 and 3 are given the opportunity to move forward with this </w:t>
      </w:r>
      <w:r w:rsidR="00666EE1">
        <w:t>RE</w:t>
      </w:r>
      <w:smartTag w:uri="urn:schemas-microsoft-com:office:smarttags" w:element="PersonName">
        <w:r w:rsidR="00666EE1">
          <w:t>T</w:t>
        </w:r>
      </w:smartTag>
      <w:r w:rsidR="00666EE1">
        <w:t>P</w:t>
      </w:r>
      <w:r w:rsidRPr="0041009C">
        <w:t xml:space="preserve"> at their prorated allocation levels.  If one or more of these customers choose not to move forward, then the </w:t>
      </w:r>
      <w:r w:rsidR="00EA4685">
        <w:t>reallocation window would be started</w:t>
      </w:r>
      <w:r w:rsidRPr="0041009C">
        <w:t>.</w:t>
      </w:r>
    </w:p>
    <w:p w:rsidR="00512D3F" w:rsidRDefault="00EA4685" w:rsidP="00B430F2">
      <w:pPr>
        <w:pStyle w:val="DoubleIndent"/>
        <w:ind w:left="2160"/>
      </w:pPr>
      <w:r w:rsidRPr="00EA4685">
        <w:rPr>
          <w:u w:val="single"/>
        </w:rPr>
        <w:t>Reallocation window</w:t>
      </w:r>
      <w:r w:rsidR="00057502">
        <w:t xml:space="preserve">:  </w:t>
      </w:r>
      <w:r w:rsidR="00512D3F">
        <w:t xml:space="preserve">Potential </w:t>
      </w:r>
      <w:smartTag w:uri="urn:schemas-microsoft-com:office:smarttags" w:element="PersonName">
        <w:r w:rsidR="00512D3F">
          <w:t>T</w:t>
        </w:r>
      </w:smartTag>
      <w:r w:rsidR="00512D3F">
        <w:t>ransmission Customers are given a 30</w:t>
      </w:r>
      <w:r w:rsidR="005506F0">
        <w:t>-</w:t>
      </w:r>
      <w:r w:rsidR="00512D3F">
        <w:t>day window to identify their desire to be a participant in this iteration.</w:t>
      </w:r>
      <w:r w:rsidR="00057502">
        <w:t xml:space="preserve">  </w:t>
      </w:r>
      <w:smartTag w:uri="urn:schemas-microsoft-com:office:smarttags" w:element="PersonName">
        <w:r w:rsidR="00057502">
          <w:t>T</w:t>
        </w:r>
      </w:smartTag>
      <w:r w:rsidR="00057502">
        <w:t xml:space="preserve">ransmission Customers </w:t>
      </w:r>
      <w:r w:rsidR="00512D3F">
        <w:t>1 and 2 decide to move forward</w:t>
      </w:r>
      <w:r w:rsidR="00B430F2">
        <w:t>, even if limited to 167 MW</w:t>
      </w:r>
      <w:r w:rsidR="00512D3F">
        <w:t xml:space="preserve">; </w:t>
      </w:r>
      <w:smartTag w:uri="urn:schemas-microsoft-com:office:smarttags" w:element="PersonName">
        <w:r w:rsidR="00057502">
          <w:t>T</w:t>
        </w:r>
      </w:smartTag>
      <w:r w:rsidR="00057502">
        <w:t xml:space="preserve">ransmission Customer </w:t>
      </w:r>
      <w:r w:rsidR="00512D3F">
        <w:t>3 decides to withdraw</w:t>
      </w:r>
      <w:r w:rsidR="00B430F2">
        <w:t xml:space="preserve">.  </w:t>
      </w:r>
      <w:smartTag w:uri="urn:schemas-microsoft-com:office:smarttags" w:element="PersonName">
        <w:r w:rsidR="00173CDC">
          <w:t>T</w:t>
        </w:r>
      </w:smartTag>
      <w:r w:rsidR="00173CDC">
        <w:t xml:space="preserve">he </w:t>
      </w:r>
      <w:r w:rsidR="00B430F2">
        <w:t xml:space="preserve">167 MW of </w:t>
      </w:r>
      <w:smartTag w:uri="urn:schemas-microsoft-com:office:smarttags" w:element="PersonName">
        <w:r w:rsidR="00B430F2">
          <w:t>T</w:t>
        </w:r>
      </w:smartTag>
      <w:r w:rsidR="00B430F2">
        <w:t>ransmission Customer 3</w:t>
      </w:r>
      <w:r w:rsidR="00173CDC">
        <w:t>’s</w:t>
      </w:r>
      <w:r w:rsidR="00B430F2">
        <w:t xml:space="preserve"> is “re-opened.”</w:t>
      </w:r>
      <w:r w:rsidR="00512D3F">
        <w:t xml:space="preserve"> </w:t>
      </w:r>
      <w:r w:rsidR="00B430F2">
        <w:t xml:space="preserve"> </w:t>
      </w:r>
      <w:smartTag w:uri="urn:schemas-microsoft-com:office:smarttags" w:element="PersonName">
        <w:r w:rsidR="00057502">
          <w:t>T</w:t>
        </w:r>
      </w:smartTag>
      <w:r w:rsidR="00057502">
        <w:t xml:space="preserve">ransmission Customer </w:t>
      </w:r>
      <w:r w:rsidR="00512D3F">
        <w:t>4 decides to enter the Open Season</w:t>
      </w:r>
      <w:r w:rsidR="00B430F2">
        <w:t xml:space="preserve"> </w:t>
      </w:r>
      <w:r w:rsidR="006823F4">
        <w:t>and:</w:t>
      </w:r>
    </w:p>
    <w:p w:rsidR="00512D3F" w:rsidRDefault="00512D3F" w:rsidP="00A65A84">
      <w:pPr>
        <w:numPr>
          <w:ilvl w:val="4"/>
          <w:numId w:val="8"/>
        </w:numPr>
        <w:tabs>
          <w:tab w:val="clear" w:pos="3600"/>
        </w:tabs>
        <w:spacing w:after="120"/>
        <w:ind w:left="2880"/>
      </w:pPr>
      <w:smartTag w:uri="urn:schemas-microsoft-com:office:smarttags" w:element="PersonName">
        <w:r>
          <w:t>T</w:t>
        </w:r>
      </w:smartTag>
      <w:r>
        <w:t>ransmission Customer 1 – W</w:t>
      </w:r>
      <w:r w:rsidR="00A65A84">
        <w:t xml:space="preserve">illing to subscribe for </w:t>
      </w:r>
      <w:r w:rsidR="00173CDC">
        <w:t xml:space="preserve">83 </w:t>
      </w:r>
      <w:r w:rsidR="00A65A84">
        <w:t>MW</w:t>
      </w:r>
      <w:r w:rsidR="00B430F2">
        <w:t xml:space="preserve"> (i.e., the 83 MW it did not get in first Open Season)</w:t>
      </w:r>
      <w:r w:rsidR="00A65A84">
        <w:t>.</w:t>
      </w:r>
    </w:p>
    <w:p w:rsidR="00512D3F" w:rsidRDefault="00512D3F" w:rsidP="00A65A84">
      <w:pPr>
        <w:numPr>
          <w:ilvl w:val="4"/>
          <w:numId w:val="8"/>
        </w:numPr>
        <w:tabs>
          <w:tab w:val="clear" w:pos="3600"/>
        </w:tabs>
        <w:spacing w:after="120"/>
        <w:ind w:left="2880"/>
      </w:pPr>
      <w:smartTag w:uri="urn:schemas-microsoft-com:office:smarttags" w:element="PersonName">
        <w:r>
          <w:t>T</w:t>
        </w:r>
      </w:smartTag>
      <w:r>
        <w:t xml:space="preserve">ransmission Customer 2 – Willing to subscribe for </w:t>
      </w:r>
      <w:r w:rsidR="00B430F2">
        <w:t xml:space="preserve">167 </w:t>
      </w:r>
      <w:r>
        <w:t>MW</w:t>
      </w:r>
      <w:r w:rsidR="00B430F2">
        <w:t xml:space="preserve"> (i.e., the 83 MW it did not get in first Open Season plus additional 84 MW)</w:t>
      </w:r>
      <w:r w:rsidR="00A65A84">
        <w:t>.</w:t>
      </w:r>
    </w:p>
    <w:p w:rsidR="00512D3F" w:rsidRDefault="00512D3F" w:rsidP="00A65A84">
      <w:pPr>
        <w:numPr>
          <w:ilvl w:val="4"/>
          <w:numId w:val="8"/>
        </w:numPr>
        <w:tabs>
          <w:tab w:val="clear" w:pos="3600"/>
        </w:tabs>
        <w:spacing w:after="120"/>
        <w:ind w:left="2880"/>
      </w:pPr>
      <w:smartTag w:uri="urn:schemas-microsoft-com:office:smarttags" w:element="PersonName">
        <w:r>
          <w:t>T</w:t>
        </w:r>
      </w:smartTag>
      <w:r>
        <w:t xml:space="preserve">ransmission Customer 4 – Willing to subscribe for </w:t>
      </w:r>
      <w:r w:rsidR="00B430F2">
        <w:t xml:space="preserve">167 </w:t>
      </w:r>
      <w:r w:rsidR="00A65A84">
        <w:t>MW.</w:t>
      </w:r>
    </w:p>
    <w:p w:rsidR="00512D3F" w:rsidRPr="007C3739" w:rsidRDefault="00512D3F" w:rsidP="00A65A84">
      <w:pPr>
        <w:numPr>
          <w:ilvl w:val="4"/>
          <w:numId w:val="8"/>
        </w:numPr>
        <w:tabs>
          <w:tab w:val="clear" w:pos="3600"/>
        </w:tabs>
        <w:spacing w:after="120"/>
        <w:ind w:left="2880"/>
        <w:rPr>
          <w:b/>
        </w:rPr>
      </w:pPr>
      <w:r>
        <w:t>Pro-rata subscription is provided as follows</w:t>
      </w:r>
      <w:r w:rsidR="00B430F2">
        <w:t xml:space="preserve"> (rounded to whole MW)</w:t>
      </w:r>
      <w:r>
        <w:t>:</w:t>
      </w:r>
    </w:p>
    <w:p w:rsidR="00512D3F" w:rsidRPr="00692056" w:rsidRDefault="00512D3F" w:rsidP="00A65A84">
      <w:pPr>
        <w:numPr>
          <w:ilvl w:val="5"/>
          <w:numId w:val="8"/>
        </w:numPr>
        <w:tabs>
          <w:tab w:val="clear" w:pos="4320"/>
        </w:tabs>
        <w:spacing w:after="120"/>
        <w:ind w:left="3240"/>
        <w:rPr>
          <w:b/>
        </w:rPr>
      </w:pPr>
      <w:smartTag w:uri="urn:schemas-microsoft-com:office:smarttags" w:element="PersonName">
        <w:r>
          <w:lastRenderedPageBreak/>
          <w:t>T</w:t>
        </w:r>
      </w:smartTag>
      <w:r>
        <w:t xml:space="preserve">ransmission Customers 1 </w:t>
      </w:r>
      <w:r w:rsidR="00A65A84">
        <w:t>–</w:t>
      </w:r>
      <w:r w:rsidR="00B430F2">
        <w:t xml:space="preserve"> </w:t>
      </w:r>
      <w:r w:rsidR="00784AE4">
        <w:t xml:space="preserve">33 </w:t>
      </w:r>
      <w:r>
        <w:t>MW</w:t>
      </w:r>
    </w:p>
    <w:p w:rsidR="00512D3F" w:rsidRPr="00692056" w:rsidRDefault="00512D3F" w:rsidP="00A65A84">
      <w:pPr>
        <w:numPr>
          <w:ilvl w:val="5"/>
          <w:numId w:val="8"/>
        </w:numPr>
        <w:tabs>
          <w:tab w:val="clear" w:pos="4320"/>
        </w:tabs>
        <w:spacing w:after="120"/>
        <w:ind w:left="3240"/>
        <w:rPr>
          <w:b/>
        </w:rPr>
      </w:pPr>
      <w:smartTag w:uri="urn:schemas-microsoft-com:office:smarttags" w:element="PersonName">
        <w:r>
          <w:t>T</w:t>
        </w:r>
      </w:smartTag>
      <w:r>
        <w:t xml:space="preserve">ransmission Customer 2 </w:t>
      </w:r>
      <w:r w:rsidR="00A65A84">
        <w:t>–</w:t>
      </w:r>
      <w:r w:rsidR="00784AE4">
        <w:t xml:space="preserve"> 67 </w:t>
      </w:r>
      <w:r>
        <w:t>MW</w:t>
      </w:r>
    </w:p>
    <w:p w:rsidR="00512D3F" w:rsidRPr="00692056" w:rsidRDefault="00512D3F" w:rsidP="00A65A84">
      <w:pPr>
        <w:numPr>
          <w:ilvl w:val="5"/>
          <w:numId w:val="8"/>
        </w:numPr>
        <w:tabs>
          <w:tab w:val="clear" w:pos="4320"/>
        </w:tabs>
        <w:spacing w:after="120"/>
        <w:ind w:left="3240"/>
        <w:rPr>
          <w:b/>
        </w:rPr>
      </w:pPr>
      <w:smartTag w:uri="urn:schemas-microsoft-com:office:smarttags" w:element="PersonName">
        <w:r>
          <w:t>T</w:t>
        </w:r>
      </w:smartTag>
      <w:r>
        <w:t xml:space="preserve">ransmission Customer 4 </w:t>
      </w:r>
      <w:r w:rsidR="00A65A84">
        <w:t xml:space="preserve">– </w:t>
      </w:r>
      <w:r w:rsidR="00784AE4">
        <w:t xml:space="preserve">67 </w:t>
      </w:r>
      <w:r>
        <w:t>MW</w:t>
      </w:r>
    </w:p>
    <w:p w:rsidR="00512D3F" w:rsidRPr="003B7931" w:rsidRDefault="00512D3F" w:rsidP="00A65A84">
      <w:pPr>
        <w:numPr>
          <w:ilvl w:val="5"/>
          <w:numId w:val="8"/>
        </w:numPr>
        <w:tabs>
          <w:tab w:val="clear" w:pos="4320"/>
        </w:tabs>
        <w:spacing w:after="120"/>
        <w:ind w:left="3240"/>
        <w:rPr>
          <w:b/>
        </w:rPr>
      </w:pPr>
      <w:smartTag w:uri="urn:schemas-microsoft-com:office:smarttags" w:element="PersonName">
        <w:r>
          <w:t>T</w:t>
        </w:r>
      </w:smartTag>
      <w:r>
        <w:t>ransmission Customers would be free to negotiate with each other on a different allocation.</w:t>
      </w:r>
    </w:p>
    <w:p w:rsidR="00512D3F" w:rsidRPr="00E34FEA" w:rsidRDefault="00512D3F" w:rsidP="00A65A84">
      <w:pPr>
        <w:numPr>
          <w:ilvl w:val="4"/>
          <w:numId w:val="8"/>
        </w:numPr>
        <w:tabs>
          <w:tab w:val="clear" w:pos="3600"/>
        </w:tabs>
        <w:spacing w:after="240"/>
        <w:ind w:left="2880"/>
        <w:rPr>
          <w:b/>
        </w:rPr>
      </w:pPr>
      <w:smartTag w:uri="urn:schemas-microsoft-com:office:smarttags" w:element="PersonName">
        <w:r>
          <w:t>T</w:t>
        </w:r>
      </w:smartTag>
      <w:r>
        <w:t xml:space="preserve">ransmission Customers 1, 2 and 4 are given the opportunity to move forward with this </w:t>
      </w:r>
      <w:r w:rsidR="00666EE1">
        <w:t>RE</w:t>
      </w:r>
      <w:smartTag w:uri="urn:schemas-microsoft-com:office:smarttags" w:element="PersonName">
        <w:r w:rsidR="00666EE1">
          <w:t>T</w:t>
        </w:r>
      </w:smartTag>
      <w:r w:rsidR="00666EE1">
        <w:t>P</w:t>
      </w:r>
      <w:r>
        <w:t xml:space="preserve"> at their pro</w:t>
      </w:r>
      <w:r w:rsidR="00784AE4">
        <w:t>-</w:t>
      </w:r>
      <w:r>
        <w:t xml:space="preserve">rated allocation levels.  If all of these </w:t>
      </w:r>
      <w:smartTag w:uri="urn:schemas-microsoft-com:office:smarttags" w:element="PersonName">
        <w:r>
          <w:t>T</w:t>
        </w:r>
      </w:smartTag>
      <w:r>
        <w:t xml:space="preserve">ransmission Customers agree to move forward with this </w:t>
      </w:r>
      <w:r w:rsidR="00666EE1">
        <w:t>RE</w:t>
      </w:r>
      <w:smartTag w:uri="urn:schemas-microsoft-com:office:smarttags" w:element="PersonName">
        <w:r w:rsidR="00666EE1">
          <w:t>T</w:t>
        </w:r>
      </w:smartTag>
      <w:r w:rsidR="00666EE1">
        <w:t>P</w:t>
      </w:r>
      <w:r w:rsidR="00F23BD4">
        <w:t xml:space="preserve"> </w:t>
      </w:r>
      <w:r>
        <w:t>at their pro</w:t>
      </w:r>
      <w:r w:rsidR="00784AE4">
        <w:t>-</w:t>
      </w:r>
      <w:r>
        <w:t>rated amounts then the project moves forward with firm P</w:t>
      </w:r>
      <w:smartTag w:uri="urn:schemas-microsoft-com:office:smarttags" w:element="PersonName">
        <w:r>
          <w:t>T</w:t>
        </w:r>
      </w:smartTag>
      <w:r>
        <w:t xml:space="preserve">P transmission reservations being granted at the allocated levels.  If one or more of these customers choose not to move forward, then the </w:t>
      </w:r>
      <w:r w:rsidR="00666EE1">
        <w:t>RE</w:t>
      </w:r>
      <w:smartTag w:uri="urn:schemas-microsoft-com:office:smarttags" w:element="PersonName">
        <w:r w:rsidR="00666EE1">
          <w:t>T</w:t>
        </w:r>
      </w:smartTag>
      <w:r w:rsidR="00666EE1">
        <w:t>P</w:t>
      </w:r>
      <w:r>
        <w:t xml:space="preserve"> will not move forward.</w:t>
      </w:r>
    </w:p>
    <w:p w:rsidR="00F23BD4" w:rsidRDefault="00E34FEA" w:rsidP="00E34FEA">
      <w:pPr>
        <w:pStyle w:val="NormalIndent"/>
      </w:pPr>
      <w:r>
        <w:t xml:space="preserve">If an </w:t>
      </w:r>
      <w:r w:rsidR="00666EE1">
        <w:t>RE</w:t>
      </w:r>
      <w:smartTag w:uri="urn:schemas-microsoft-com:office:smarttags" w:element="PersonName">
        <w:r w:rsidR="00666EE1">
          <w:t>T</w:t>
        </w:r>
      </w:smartTag>
      <w:r w:rsidR="00666EE1">
        <w:t>P</w:t>
      </w:r>
      <w:r>
        <w:t xml:space="preserve"> is fully subscribed, the more detailed studies, i.e., a Facilities Study will be performed by each impacted </w:t>
      </w:r>
      <w:smartTag w:uri="urn:schemas-microsoft-com:office:smarttags" w:element="PersonName">
        <w:r>
          <w:t>T</w:t>
        </w:r>
      </w:smartTag>
      <w:r>
        <w:t xml:space="preserve">ransmission Provider that must provide service along the </w:t>
      </w:r>
      <w:r w:rsidR="00666EE1">
        <w:t>RE</w:t>
      </w:r>
      <w:smartTag w:uri="urn:schemas-microsoft-com:office:smarttags" w:element="PersonName">
        <w:r w:rsidR="00666EE1">
          <w:t>T</w:t>
        </w:r>
      </w:smartTag>
      <w:r w:rsidR="00666EE1">
        <w:t>P</w:t>
      </w:r>
      <w:r>
        <w:t xml:space="preserve">.  </w:t>
      </w:r>
    </w:p>
    <w:p w:rsidR="00E34FEA" w:rsidRPr="00784AE4" w:rsidRDefault="00784AE4" w:rsidP="00E34FEA">
      <w:pPr>
        <w:pStyle w:val="NormalIndent"/>
      </w:pPr>
      <w:r>
        <w:t>O</w:t>
      </w:r>
      <w:r w:rsidR="00E34FEA" w:rsidRPr="00784AE4">
        <w:t xml:space="preserve">nce the </w:t>
      </w:r>
      <w:r w:rsidR="00CE349E">
        <w:t>RE</w:t>
      </w:r>
      <w:smartTag w:uri="urn:schemas-microsoft-com:office:smarttags" w:element="PersonName">
        <w:r w:rsidR="00CE349E">
          <w:t>T</w:t>
        </w:r>
      </w:smartTag>
      <w:r w:rsidR="00CE349E">
        <w:t xml:space="preserve">P </w:t>
      </w:r>
      <w:r w:rsidR="00E34FEA" w:rsidRPr="00784AE4">
        <w:t xml:space="preserve">Facilities Study </w:t>
      </w:r>
      <w:r w:rsidR="00A510CC">
        <w:t xml:space="preserve">is </w:t>
      </w:r>
      <w:r w:rsidR="00E34FEA" w:rsidRPr="00784AE4">
        <w:t>complete</w:t>
      </w:r>
      <w:r w:rsidR="00CE349E">
        <w:t>d</w:t>
      </w:r>
      <w:r>
        <w:t xml:space="preserve">, the </w:t>
      </w:r>
      <w:smartTag w:uri="urn:schemas-microsoft-com:office:smarttags" w:element="PersonName">
        <w:r>
          <w:t>T</w:t>
        </w:r>
      </w:smartTag>
      <w:r>
        <w:t xml:space="preserve">ransmission Customers </w:t>
      </w:r>
      <w:r w:rsidR="00EA4685">
        <w:t>may opt out of their subscriptions</w:t>
      </w:r>
      <w:r w:rsidR="00312516">
        <w:t xml:space="preserve"> if such notice is received within 15 days of the completed study</w:t>
      </w:r>
      <w:r w:rsidR="00EA4685">
        <w:t>.</w:t>
      </w:r>
      <w:r w:rsidR="00E34FEA" w:rsidRPr="00784AE4">
        <w:t xml:space="preserve"> </w:t>
      </w:r>
      <w:r>
        <w:t xml:space="preserve"> If </w:t>
      </w:r>
      <w:smartTag w:uri="urn:schemas-microsoft-com:office:smarttags" w:element="PersonName">
        <w:r>
          <w:t>T</w:t>
        </w:r>
      </w:smartTag>
      <w:r>
        <w:t>ransmission Customers whose initial requests were only filled pro rata are willing to step in, they will have first priority to any capacity made available (on a pro-rata basis as necessary).  If the RE</w:t>
      </w:r>
      <w:smartTag w:uri="urn:schemas-microsoft-com:office:smarttags" w:element="PersonName">
        <w:r>
          <w:t>T</w:t>
        </w:r>
      </w:smartTag>
      <w:r>
        <w:t xml:space="preserve">P is not fully subscribed after such step, </w:t>
      </w:r>
      <w:proofErr w:type="gramStart"/>
      <w:r w:rsidR="00E34FEA" w:rsidRPr="00784AE4">
        <w:t xml:space="preserve">another </w:t>
      </w:r>
      <w:r>
        <w:t>30</w:t>
      </w:r>
      <w:proofErr w:type="gramEnd"/>
      <w:r>
        <w:t xml:space="preserve">-day </w:t>
      </w:r>
      <w:r w:rsidR="00E34FEA" w:rsidRPr="00784AE4">
        <w:t>iteration should be held if to determine if other entit</w:t>
      </w:r>
      <w:r>
        <w:t>ies</w:t>
      </w:r>
      <w:r w:rsidR="00E34FEA" w:rsidRPr="00784AE4">
        <w:t xml:space="preserve"> </w:t>
      </w:r>
      <w:r>
        <w:t xml:space="preserve">are </w:t>
      </w:r>
      <w:r w:rsidR="00E34FEA" w:rsidRPr="00784AE4">
        <w:t xml:space="preserve">willing to </w:t>
      </w:r>
      <w:r w:rsidR="00173CDC">
        <w:t>fill</w:t>
      </w:r>
      <w:r>
        <w:t xml:space="preserve"> the </w:t>
      </w:r>
      <w:r w:rsidR="00E34FEA" w:rsidRPr="00784AE4">
        <w:t>subscri</w:t>
      </w:r>
      <w:r>
        <w:t>ption</w:t>
      </w:r>
      <w:r w:rsidR="00E34FEA" w:rsidRPr="00784AE4">
        <w:t>.</w:t>
      </w:r>
      <w:r>
        <w:t xml:space="preserve">  If not, the RE</w:t>
      </w:r>
      <w:smartTag w:uri="urn:schemas-microsoft-com:office:smarttags" w:element="PersonName">
        <w:r>
          <w:t>T</w:t>
        </w:r>
      </w:smartTag>
      <w:r>
        <w:t>P will not move forward</w:t>
      </w:r>
      <w:r w:rsidR="00B16EFC">
        <w:t>.</w:t>
      </w:r>
      <w:r w:rsidR="00C1717A">
        <w:t xml:space="preserve">  All reserved A</w:t>
      </w:r>
      <w:smartTag w:uri="urn:schemas-microsoft-com:office:smarttags" w:element="PersonName">
        <w:r w:rsidR="00C1717A">
          <w:t>T</w:t>
        </w:r>
      </w:smartTag>
      <w:r w:rsidR="00C1717A">
        <w:t>C related to the RE</w:t>
      </w:r>
      <w:smartTag w:uri="urn:schemas-microsoft-com:office:smarttags" w:element="PersonName">
        <w:r w:rsidR="00C1717A">
          <w:t>T</w:t>
        </w:r>
      </w:smartTag>
      <w:r w:rsidR="00C1717A">
        <w:t>P will be released.</w:t>
      </w:r>
      <w:r w:rsidR="00B16EFC">
        <w:t xml:space="preserve">  If the RE</w:t>
      </w:r>
      <w:smartTag w:uri="urn:schemas-microsoft-com:office:smarttags" w:element="PersonName">
        <w:r w:rsidR="00B16EFC">
          <w:t>T</w:t>
        </w:r>
      </w:smartTag>
      <w:r w:rsidR="00B16EFC">
        <w:t>P is subscribed, Service Agreements will be executed or filed on an executed basis.</w:t>
      </w:r>
      <w:r w:rsidR="009D5094">
        <w:t xml:space="preserve">  </w:t>
      </w:r>
    </w:p>
    <w:p w:rsidR="00512D3F" w:rsidRPr="00AB74A7" w:rsidRDefault="00395716" w:rsidP="00512D3F">
      <w:pPr>
        <w:pStyle w:val="Heading2"/>
      </w:pPr>
      <w:r>
        <w:t>“</w:t>
      </w:r>
      <w:r w:rsidR="00512D3F" w:rsidRPr="00AB74A7">
        <w:t>Requestor Pays</w:t>
      </w:r>
      <w:r>
        <w:t>”</w:t>
      </w:r>
      <w:r w:rsidR="00512D3F">
        <w:t xml:space="preserve"> </w:t>
      </w:r>
      <w:r w:rsidR="00075396">
        <w:t>Cost Allocation Approach</w:t>
      </w:r>
    </w:p>
    <w:p w:rsidR="001A42BC" w:rsidRPr="00CD6C74" w:rsidRDefault="00512D3F" w:rsidP="001A42BC">
      <w:pPr>
        <w:pStyle w:val="NormalIndent"/>
      </w:pPr>
      <w:r>
        <w:t xml:space="preserve">“Requestor Pays” is </w:t>
      </w:r>
      <w:r w:rsidR="00E34FEA">
        <w:t xml:space="preserve">the proposed </w:t>
      </w:r>
      <w:r w:rsidR="00395716">
        <w:t>approach to cost allocation</w:t>
      </w:r>
      <w:r w:rsidR="00E34FEA">
        <w:t xml:space="preserve"> under which</w:t>
      </w:r>
      <w:r>
        <w:t xml:space="preserve"> the </w:t>
      </w:r>
      <w:smartTag w:uri="urn:schemas-microsoft-com:office:smarttags" w:element="PersonName">
        <w:r>
          <w:t>T</w:t>
        </w:r>
      </w:smartTag>
      <w:r>
        <w:t>ransmission Customer(s) that</w:t>
      </w:r>
      <w:r w:rsidR="00395716">
        <w:t xml:space="preserve"> are subscribing</w:t>
      </w:r>
      <w:r>
        <w:t xml:space="preserve"> </w:t>
      </w:r>
      <w:r w:rsidR="00395716">
        <w:t xml:space="preserve">to </w:t>
      </w:r>
      <w:r>
        <w:t xml:space="preserve">the </w:t>
      </w:r>
      <w:r w:rsidR="00666EE1">
        <w:t>RE</w:t>
      </w:r>
      <w:smartTag w:uri="urn:schemas-microsoft-com:office:smarttags" w:element="PersonName">
        <w:r w:rsidR="00666EE1">
          <w:t>T</w:t>
        </w:r>
      </w:smartTag>
      <w:r w:rsidR="00666EE1">
        <w:t>P</w:t>
      </w:r>
      <w:r w:rsidR="00395716">
        <w:t xml:space="preserve"> </w:t>
      </w:r>
      <w:r>
        <w:t>would provide the up-front funding of any transmission const</w:t>
      </w:r>
      <w:r w:rsidR="00E34FEA">
        <w:t>ruction that was required to ensure that the path was available for the relevant time period</w:t>
      </w:r>
      <w:r>
        <w:t xml:space="preserve">. </w:t>
      </w:r>
      <w:r w:rsidR="001A42BC">
        <w:t xml:space="preserve"> </w:t>
      </w:r>
      <w:smartTag w:uri="urn:schemas-microsoft-com:office:smarttags" w:element="PersonName">
        <w:r>
          <w:t>T</w:t>
        </w:r>
      </w:smartTag>
      <w:r>
        <w:t>he</w:t>
      </w:r>
      <w:r w:rsidR="00395716">
        <w:t>se</w:t>
      </w:r>
      <w:r>
        <w:t xml:space="preserve"> “requestor(s)” would be the </w:t>
      </w:r>
      <w:smartTag w:uri="urn:schemas-microsoft-com:office:smarttags" w:element="PersonName">
        <w:r>
          <w:t>T</w:t>
        </w:r>
      </w:smartTag>
      <w:r>
        <w:t xml:space="preserve">ransmission Customers that were awarded the </w:t>
      </w:r>
      <w:r w:rsidR="00395716">
        <w:t>MW</w:t>
      </w:r>
      <w:r>
        <w:t xml:space="preserve"> as a result of the successful subscription during the Open Season process.</w:t>
      </w:r>
      <w:r w:rsidR="00395716">
        <w:t xml:space="preserve">  </w:t>
      </w:r>
      <w:r w:rsidR="00395716" w:rsidRPr="00382385">
        <w:t>F</w:t>
      </w:r>
      <w:r w:rsidRPr="00382385">
        <w:t xml:space="preserve">our examples </w:t>
      </w:r>
      <w:r w:rsidR="00395716" w:rsidRPr="00382385">
        <w:t>are provided in Section V.</w:t>
      </w:r>
      <w:r w:rsidR="00382385" w:rsidRPr="00382385">
        <w:t>G</w:t>
      </w:r>
      <w:r w:rsidR="001058E6">
        <w:t>.</w:t>
      </w:r>
      <w:r w:rsidRPr="001058E6">
        <w:t xml:space="preserve"> </w:t>
      </w:r>
      <w:r w:rsidR="001A42BC" w:rsidRPr="001058E6">
        <w:t xml:space="preserve"> </w:t>
      </w:r>
      <w:r w:rsidR="00B075E6">
        <w:t>At least on the Duke and Progress systems, s</w:t>
      </w:r>
      <w:r w:rsidR="001A42BC">
        <w:t>ubscribers would pay for firm P</w:t>
      </w:r>
      <w:smartTag w:uri="urn:schemas-microsoft-com:office:smarttags" w:element="PersonName">
        <w:r w:rsidR="001A42BC">
          <w:t>T</w:t>
        </w:r>
      </w:smartTag>
      <w:r w:rsidR="001A42BC">
        <w:t xml:space="preserve">P transmission service on each </w:t>
      </w:r>
      <w:smartTag w:uri="urn:schemas-microsoft-com:office:smarttags" w:element="PersonName">
        <w:r w:rsidR="001A42BC">
          <w:t>T</w:t>
        </w:r>
      </w:smartTag>
      <w:r w:rsidR="001A42BC">
        <w:t xml:space="preserve">ransmission System along the path of the </w:t>
      </w:r>
      <w:r w:rsidR="00666EE1">
        <w:t>RE</w:t>
      </w:r>
      <w:smartTag w:uri="urn:schemas-microsoft-com:office:smarttags" w:element="PersonName">
        <w:r w:rsidR="00666EE1">
          <w:t>T</w:t>
        </w:r>
      </w:smartTag>
      <w:r w:rsidR="00666EE1">
        <w:t>P</w:t>
      </w:r>
      <w:r w:rsidR="00B075E6">
        <w:t xml:space="preserve"> at the embedded cost rate</w:t>
      </w:r>
      <w:r w:rsidR="001A42BC">
        <w:t xml:space="preserve">.  </w:t>
      </w:r>
      <w:r w:rsidR="00784AE4">
        <w:t>If the RE</w:t>
      </w:r>
      <w:smartTag w:uri="urn:schemas-microsoft-com:office:smarttags" w:element="PersonName">
        <w:r w:rsidR="00784AE4">
          <w:t>T</w:t>
        </w:r>
      </w:smartTag>
      <w:r w:rsidR="00784AE4">
        <w:t>P concept is adopted beyond the NC</w:t>
      </w:r>
      <w:smartTag w:uri="urn:schemas-microsoft-com:office:smarttags" w:element="PersonName">
        <w:r w:rsidR="00784AE4">
          <w:t>T</w:t>
        </w:r>
      </w:smartTag>
      <w:r w:rsidR="00784AE4">
        <w:t xml:space="preserve">PC, other </w:t>
      </w:r>
      <w:smartTag w:uri="urn:schemas-microsoft-com:office:smarttags" w:element="PersonName">
        <w:r w:rsidR="00784AE4">
          <w:t>T</w:t>
        </w:r>
      </w:smartTag>
      <w:r w:rsidR="00784AE4">
        <w:t>ransmission Providers could propose alternate cost allocation approaches for their segments of the RE</w:t>
      </w:r>
      <w:smartTag w:uri="urn:schemas-microsoft-com:office:smarttags" w:element="PersonName">
        <w:r w:rsidR="00784AE4">
          <w:t>T</w:t>
        </w:r>
      </w:smartTag>
      <w:r w:rsidR="00784AE4">
        <w:t>P</w:t>
      </w:r>
      <w:r w:rsidR="00EA4685">
        <w:t>, although such approaches would have to be consistent with the NC</w:t>
      </w:r>
      <w:smartTag w:uri="urn:schemas-microsoft-com:office:smarttags" w:element="PersonName">
        <w:r w:rsidR="00EA4685">
          <w:t>T</w:t>
        </w:r>
      </w:smartTag>
      <w:r w:rsidR="00EA4685">
        <w:t>PC approach</w:t>
      </w:r>
      <w:r w:rsidR="009805DF">
        <w:t>.</w:t>
      </w:r>
      <w:r w:rsidR="00F5083B">
        <w:t xml:space="preserve"> </w:t>
      </w:r>
    </w:p>
    <w:p w:rsidR="00512D3F" w:rsidRDefault="001A42BC" w:rsidP="00967EBD">
      <w:pPr>
        <w:pStyle w:val="NormalIndent"/>
      </w:pPr>
      <w:r>
        <w:lastRenderedPageBreak/>
        <w:t>On the</w:t>
      </w:r>
      <w:r w:rsidR="00512D3F">
        <w:t xml:space="preserve"> Duke and/or </w:t>
      </w:r>
      <w:r>
        <w:t>Progress systems</w:t>
      </w:r>
      <w:r w:rsidR="00512D3F">
        <w:t xml:space="preserve">, the </w:t>
      </w:r>
      <w:smartTag w:uri="urn:schemas-microsoft-com:office:smarttags" w:element="PersonName">
        <w:r w:rsidR="00512D3F">
          <w:t>T</w:t>
        </w:r>
      </w:smartTag>
      <w:r w:rsidR="00512D3F">
        <w:t>ransmission Customer would receive a</w:t>
      </w:r>
      <w:r w:rsidR="00F5083B">
        <w:t xml:space="preserve"> </w:t>
      </w:r>
      <w:proofErr w:type="spellStart"/>
      <w:r w:rsidR="00F5083B">
        <w:t>levelized</w:t>
      </w:r>
      <w:proofErr w:type="spellEnd"/>
      <w:r w:rsidR="00512D3F">
        <w:t xml:space="preserve"> repayment of this initial funding amount from Duke and/or </w:t>
      </w:r>
      <w:r>
        <w:t xml:space="preserve">Progress in the form of </w:t>
      </w:r>
      <w:r w:rsidR="00F5083B">
        <w:t xml:space="preserve">monthly </w:t>
      </w:r>
      <w:r>
        <w:t xml:space="preserve">transmission credits </w:t>
      </w:r>
      <w:r w:rsidR="00512D3F">
        <w:t xml:space="preserve">over a maximum 20-year period.  </w:t>
      </w:r>
      <w:smartTag w:uri="urn:schemas-microsoft-com:office:smarttags" w:element="PersonName">
        <w:r w:rsidR="00512D3F">
          <w:t>T</w:t>
        </w:r>
      </w:smartTag>
      <w:r w:rsidR="00512D3F">
        <w:t xml:space="preserve">he </w:t>
      </w:r>
      <w:smartTag w:uri="urn:schemas-microsoft-com:office:smarttags" w:element="PersonName">
        <w:r w:rsidR="00512D3F">
          <w:t>T</w:t>
        </w:r>
      </w:smartTag>
      <w:r w:rsidR="00512D3F">
        <w:t xml:space="preserve">ransmission Providers </w:t>
      </w:r>
      <w:r>
        <w:t>will be permitted</w:t>
      </w:r>
      <w:r w:rsidR="00512D3F">
        <w:t xml:space="preserve"> </w:t>
      </w:r>
      <w:r w:rsidR="007F0362">
        <w:t xml:space="preserve">to </w:t>
      </w:r>
      <w:r w:rsidR="00512D3F">
        <w:t xml:space="preserve">work with the </w:t>
      </w:r>
      <w:smartTag w:uri="urn:schemas-microsoft-com:office:smarttags" w:element="PersonName">
        <w:r w:rsidR="00512D3F">
          <w:t>T</w:t>
        </w:r>
      </w:smartTag>
      <w:r w:rsidR="00512D3F">
        <w:t xml:space="preserve">ransmission Customers to provide shorter or different </w:t>
      </w:r>
      <w:r>
        <w:t>crediting</w:t>
      </w:r>
      <w:r w:rsidR="00512D3F">
        <w:t>.</w:t>
      </w:r>
      <w:r w:rsidR="00B075E6">
        <w:t xml:space="preserve">  As credits are paid, Duke and Progress could </w:t>
      </w:r>
      <w:r w:rsidR="007F0362">
        <w:t xml:space="preserve">have the opportunity to </w:t>
      </w:r>
      <w:r w:rsidR="00B075E6">
        <w:t xml:space="preserve">include the costs </w:t>
      </w:r>
      <w:r w:rsidR="00F23BD4">
        <w:t xml:space="preserve">of upgrades that were needed for the </w:t>
      </w:r>
      <w:r w:rsidR="00666EE1">
        <w:t>RE</w:t>
      </w:r>
      <w:smartTag w:uri="urn:schemas-microsoft-com:office:smarttags" w:element="PersonName">
        <w:r w:rsidR="00666EE1">
          <w:t>T</w:t>
        </w:r>
      </w:smartTag>
      <w:r w:rsidR="00666EE1">
        <w:t>P</w:t>
      </w:r>
      <w:r w:rsidR="00F23BD4">
        <w:t xml:space="preserve"> </w:t>
      </w:r>
      <w:r w:rsidR="00B075E6">
        <w:t xml:space="preserve">in transmission rates, similar to the Generator Interconnection </w:t>
      </w:r>
      <w:r w:rsidR="00D023ED">
        <w:t>pricing</w:t>
      </w:r>
      <w:r w:rsidR="00B075E6">
        <w:t xml:space="preserve">/rate approach.  </w:t>
      </w:r>
    </w:p>
    <w:p w:rsidR="00512D3F" w:rsidRDefault="00512D3F" w:rsidP="00967EBD">
      <w:pPr>
        <w:pStyle w:val="NormalIndent"/>
      </w:pPr>
      <w:smartTag w:uri="urn:schemas-microsoft-com:office:smarttags" w:element="PersonName">
        <w:r>
          <w:t>T</w:t>
        </w:r>
      </w:smartTag>
      <w:r>
        <w:t xml:space="preserve">ransmission projects that are constructed for particular transmission expansion needs typically results in additional “head-room” being created in the transmission system as a result of the transmission construction.  </w:t>
      </w:r>
      <w:smartTag w:uri="urn:schemas-microsoft-com:office:smarttags" w:element="PersonName">
        <w:r>
          <w:t>T</w:t>
        </w:r>
      </w:smartTag>
      <w:r>
        <w:t xml:space="preserve">here is no attempt within this </w:t>
      </w:r>
      <w:r w:rsidR="00F23BD4">
        <w:t xml:space="preserve">requestor pays </w:t>
      </w:r>
      <w:r>
        <w:t xml:space="preserve">cost allocation methodology to provide compensation to the “funders” of the </w:t>
      </w:r>
      <w:r w:rsidR="00666EE1">
        <w:t>RE</w:t>
      </w:r>
      <w:smartTag w:uri="urn:schemas-microsoft-com:office:smarttags" w:element="PersonName">
        <w:r w:rsidR="00666EE1">
          <w:t>T</w:t>
        </w:r>
      </w:smartTag>
      <w:r w:rsidR="00666EE1">
        <w:t>P</w:t>
      </w:r>
      <w:r>
        <w:t xml:space="preserve">s for the head-room that would be created on the </w:t>
      </w:r>
      <w:smartTag w:uri="urn:schemas-microsoft-com:office:smarttags" w:element="PersonName">
        <w:r w:rsidR="001058E6">
          <w:t>T</w:t>
        </w:r>
      </w:smartTag>
      <w:r>
        <w:t xml:space="preserve">ransmission </w:t>
      </w:r>
      <w:r w:rsidR="001058E6">
        <w:t>S</w:t>
      </w:r>
      <w:r>
        <w:t xml:space="preserve">ystem.  </w:t>
      </w:r>
      <w:smartTag w:uri="urn:schemas-microsoft-com:office:smarttags" w:element="PersonName">
        <w:r>
          <w:t>T</w:t>
        </w:r>
      </w:smartTag>
      <w:r>
        <w:t xml:space="preserve">his is comparable and equitable to how other transmission expansion projects are handled within the normal transmission planning environment.  Moreover, there will be situations in which one particular </w:t>
      </w:r>
      <w:smartTag w:uri="urn:schemas-microsoft-com:office:smarttags" w:element="PersonName">
        <w:r w:rsidR="001A42BC">
          <w:t>T</w:t>
        </w:r>
      </w:smartTag>
      <w:r>
        <w:t xml:space="preserve">ransmission </w:t>
      </w:r>
      <w:r w:rsidR="001A42BC">
        <w:t>P</w:t>
      </w:r>
      <w:r>
        <w:t xml:space="preserve">rovider along </w:t>
      </w:r>
      <w:r w:rsidR="00F23BD4">
        <w:t>the</w:t>
      </w:r>
      <w:r>
        <w:t xml:space="preserve"> </w:t>
      </w:r>
      <w:r w:rsidR="00666EE1">
        <w:t>RE</w:t>
      </w:r>
      <w:smartTag w:uri="urn:schemas-microsoft-com:office:smarttags" w:element="PersonName">
        <w:r w:rsidR="00666EE1">
          <w:t>T</w:t>
        </w:r>
      </w:smartTag>
      <w:r w:rsidR="00666EE1">
        <w:t>P</w:t>
      </w:r>
      <w:r>
        <w:t xml:space="preserve"> evaluation does not have to incur transmission construction in order to satisfy the </w:t>
      </w:r>
      <w:r w:rsidR="00F23BD4">
        <w:t xml:space="preserve">provision of service on its portion of the </w:t>
      </w:r>
      <w:r w:rsidR="00666EE1">
        <w:t>RE</w:t>
      </w:r>
      <w:smartTag w:uri="urn:schemas-microsoft-com:office:smarttags" w:element="PersonName">
        <w:r w:rsidR="00666EE1">
          <w:t>T</w:t>
        </w:r>
      </w:smartTag>
      <w:r w:rsidR="00666EE1">
        <w:t>P</w:t>
      </w:r>
      <w:r>
        <w:t>.  In that situation</w:t>
      </w:r>
      <w:r w:rsidR="00F23BD4">
        <w:t>,</w:t>
      </w:r>
      <w:r>
        <w:t xml:space="preserve"> the</w:t>
      </w:r>
      <w:r w:rsidR="007F0362">
        <w:t xml:space="preserve"> </w:t>
      </w:r>
      <w:smartTag w:uri="urn:schemas-microsoft-com:office:smarttags" w:element="PersonName">
        <w:r w:rsidR="007F0362">
          <w:t>T</w:t>
        </w:r>
      </w:smartTag>
      <w:r w:rsidR="007F0362">
        <w:t>ransmission Customer would not be assessed any</w:t>
      </w:r>
      <w:r>
        <w:t xml:space="preserve"> transmission expansion cost for that particular </w:t>
      </w:r>
      <w:r w:rsidR="001058E6">
        <w:t>portion of the path</w:t>
      </w:r>
      <w:r>
        <w:t xml:space="preserve">.  In those situations, the </w:t>
      </w:r>
      <w:smartTag w:uri="urn:schemas-microsoft-com:office:smarttags" w:element="PersonName">
        <w:r>
          <w:t>T</w:t>
        </w:r>
      </w:smartTag>
      <w:r>
        <w:t xml:space="preserve">ransmission Customer would be benefiting from some of the “head-room” that was created in the system as a result of other transmission projects.  Hence this treatment of the potential “head-room” created by </w:t>
      </w:r>
      <w:r w:rsidR="00666EE1">
        <w:t>RE</w:t>
      </w:r>
      <w:smartTag w:uri="urn:schemas-microsoft-com:office:smarttags" w:element="PersonName">
        <w:r w:rsidR="00666EE1">
          <w:t>T</w:t>
        </w:r>
      </w:smartTag>
      <w:r w:rsidR="00666EE1">
        <w:t>P</w:t>
      </w:r>
      <w:r>
        <w:t xml:space="preserve">s is comparable and equitable to other transmission expansion performed by the </w:t>
      </w:r>
      <w:smartTag w:uri="urn:schemas-microsoft-com:office:smarttags" w:element="PersonName">
        <w:r>
          <w:t>T</w:t>
        </w:r>
      </w:smartTag>
      <w:r>
        <w:t>ransmission Providers.</w:t>
      </w:r>
    </w:p>
    <w:p w:rsidR="00CA571F" w:rsidRDefault="00CA571F" w:rsidP="00967EBD">
      <w:pPr>
        <w:pStyle w:val="NormalIndent"/>
      </w:pPr>
      <w:r>
        <w:t>All customers are free to resell portions of the RE</w:t>
      </w:r>
      <w:smartTag w:uri="urn:schemas-microsoft-com:office:smarttags" w:element="PersonName">
        <w:r>
          <w:t>T</w:t>
        </w:r>
      </w:smartTag>
      <w:r w:rsidR="003C1758">
        <w:t>P that they do not use</w:t>
      </w:r>
      <w:r>
        <w:t xml:space="preserve"> under the OA</w:t>
      </w:r>
      <w:smartTag w:uri="urn:schemas-microsoft-com:office:smarttags" w:element="PersonName">
        <w:r>
          <w:t>T</w:t>
        </w:r>
      </w:smartTag>
      <w:smartTag w:uri="urn:schemas-microsoft-com:office:smarttags" w:element="PersonName">
        <w:r>
          <w:t>T</w:t>
        </w:r>
      </w:smartTag>
      <w:r>
        <w:t xml:space="preserve"> procedures for transmission </w:t>
      </w:r>
      <w:proofErr w:type="spellStart"/>
      <w:r>
        <w:t>resales</w:t>
      </w:r>
      <w:proofErr w:type="spellEnd"/>
      <w:r>
        <w:t xml:space="preserve">.  </w:t>
      </w:r>
    </w:p>
    <w:p w:rsidR="00512D3F" w:rsidRDefault="002057DE" w:rsidP="00512D3F">
      <w:pPr>
        <w:pStyle w:val="Heading2"/>
      </w:pPr>
      <w:r>
        <w:t xml:space="preserve">Adjustments to Costs to Reflect Impacts of </w:t>
      </w:r>
      <w:r w:rsidR="00666EE1">
        <w:t>RE</w:t>
      </w:r>
      <w:smartTag w:uri="urn:schemas-microsoft-com:office:smarttags" w:element="PersonName">
        <w:r w:rsidR="00666EE1">
          <w:t>T</w:t>
        </w:r>
      </w:smartTag>
      <w:r w:rsidR="00666EE1">
        <w:t>P</w:t>
      </w:r>
      <w:r>
        <w:t xml:space="preserve">s on Reliability Projects Included in </w:t>
      </w:r>
      <w:smartTag w:uri="urn:schemas-microsoft-com:office:smarttags" w:element="PersonName">
        <w:r>
          <w:t>T</w:t>
        </w:r>
      </w:smartTag>
      <w:r>
        <w:t>ransmission Plans</w:t>
      </w:r>
    </w:p>
    <w:p w:rsidR="00512D3F" w:rsidRPr="002C59B7" w:rsidRDefault="00512D3F" w:rsidP="00967EBD">
      <w:pPr>
        <w:pStyle w:val="NormalIndent"/>
      </w:pPr>
      <w:smartTag w:uri="urn:schemas-microsoft-com:office:smarttags" w:element="PersonName">
        <w:r w:rsidRPr="002C59B7">
          <w:t>T</w:t>
        </w:r>
      </w:smartTag>
      <w:r w:rsidRPr="002C59B7">
        <w:t xml:space="preserve">he total project cost for the transmission expansion required due to </w:t>
      </w:r>
      <w:r w:rsidR="001A42BC">
        <w:t>an</w:t>
      </w:r>
      <w:r w:rsidRPr="002C59B7">
        <w:t xml:space="preserve"> </w:t>
      </w:r>
      <w:r w:rsidR="00666EE1">
        <w:t>RE</w:t>
      </w:r>
      <w:smartTag w:uri="urn:schemas-microsoft-com:office:smarttags" w:element="PersonName">
        <w:r w:rsidR="00666EE1">
          <w:t>T</w:t>
        </w:r>
      </w:smartTag>
      <w:r w:rsidR="00666EE1">
        <w:t>P</w:t>
      </w:r>
      <w:r w:rsidR="001A42BC">
        <w:t xml:space="preserve"> </w:t>
      </w:r>
      <w:r w:rsidRPr="002C59B7">
        <w:t xml:space="preserve">will </w:t>
      </w:r>
      <w:r>
        <w:t xml:space="preserve">be </w:t>
      </w:r>
      <w:r w:rsidRPr="002C59B7">
        <w:t xml:space="preserve">adjusted to provide compensation for the positive impacts that </w:t>
      </w:r>
      <w:r>
        <w:t xml:space="preserve">the </w:t>
      </w:r>
      <w:r w:rsidR="00666EE1">
        <w:t>RE</w:t>
      </w:r>
      <w:smartTag w:uri="urn:schemas-microsoft-com:office:smarttags" w:element="PersonName">
        <w:r w:rsidR="00666EE1">
          <w:t>T</w:t>
        </w:r>
      </w:smartTag>
      <w:r w:rsidR="00666EE1">
        <w:t>P</w:t>
      </w:r>
      <w:r>
        <w:t xml:space="preserve"> </w:t>
      </w:r>
      <w:r w:rsidRPr="002C59B7">
        <w:t>would provide</w:t>
      </w:r>
      <w:r w:rsidR="00EA4685">
        <w:t>,</w:t>
      </w:r>
      <w:r w:rsidRPr="002C59B7">
        <w:t xml:space="preserve"> </w:t>
      </w:r>
      <w:r w:rsidR="001A42BC">
        <w:t>given</w:t>
      </w:r>
      <w:r w:rsidRPr="002C59B7">
        <w:t xml:space="preserve"> </w:t>
      </w:r>
      <w:r w:rsidR="00EA4685">
        <w:t xml:space="preserve">the </w:t>
      </w:r>
      <w:r w:rsidRPr="002C59B7">
        <w:t>existing</w:t>
      </w:r>
      <w:r w:rsidR="00EA4685">
        <w:t xml:space="preserve"> Collaborative </w:t>
      </w:r>
      <w:smartTag w:uri="urn:schemas-microsoft-com:office:smarttags" w:element="PersonName">
        <w:r w:rsidR="00EA4685">
          <w:t>T</w:t>
        </w:r>
      </w:smartTag>
      <w:r w:rsidR="00EA4685">
        <w:t>ransmission Plan</w:t>
      </w:r>
      <w:r w:rsidRPr="002C59B7">
        <w:t xml:space="preserve">.  Specifically, </w:t>
      </w:r>
      <w:r>
        <w:t xml:space="preserve">if the </w:t>
      </w:r>
      <w:r w:rsidR="00666EE1">
        <w:t>RE</w:t>
      </w:r>
      <w:smartTag w:uri="urn:schemas-microsoft-com:office:smarttags" w:element="PersonName">
        <w:r w:rsidR="00666EE1">
          <w:t>T</w:t>
        </w:r>
      </w:smartTag>
      <w:r w:rsidR="00666EE1">
        <w:t>P</w:t>
      </w:r>
      <w:r w:rsidR="001A42BC">
        <w:t xml:space="preserve"> </w:t>
      </w:r>
      <w:r w:rsidRPr="002C59B7">
        <w:t xml:space="preserve">resulted in the </w:t>
      </w:r>
      <w:r w:rsidR="00AD30A4">
        <w:t>delay</w:t>
      </w:r>
      <w:r w:rsidRPr="002C59B7">
        <w:t xml:space="preserve"> of </w:t>
      </w:r>
      <w:r w:rsidR="001A42BC">
        <w:t>Reliability Projects, t</w:t>
      </w:r>
      <w:r w:rsidRPr="002C59B7">
        <w:t xml:space="preserve">he net present value of this would be computed and subtracted from the net present value of the computed total project cost for the transmission expansion.  For example, if the </w:t>
      </w:r>
      <w:r w:rsidR="001A42BC">
        <w:t xml:space="preserve">cost </w:t>
      </w:r>
      <w:r w:rsidR="001058E6">
        <w:t xml:space="preserve">for the </w:t>
      </w:r>
      <w:r w:rsidR="00666EE1">
        <w:t>RE</w:t>
      </w:r>
      <w:smartTag w:uri="urn:schemas-microsoft-com:office:smarttags" w:element="PersonName">
        <w:r w:rsidR="00666EE1">
          <w:t>T</w:t>
        </w:r>
      </w:smartTag>
      <w:r w:rsidR="00666EE1">
        <w:t>P</w:t>
      </w:r>
      <w:r w:rsidR="001058E6">
        <w:t xml:space="preserve"> </w:t>
      </w:r>
      <w:r w:rsidR="001A42BC">
        <w:t xml:space="preserve">on the system of one </w:t>
      </w:r>
      <w:smartTag w:uri="urn:schemas-microsoft-com:office:smarttags" w:element="PersonName">
        <w:r w:rsidR="001A42BC">
          <w:t>T</w:t>
        </w:r>
      </w:smartTag>
      <w:r w:rsidR="001A42BC">
        <w:t>ransmission Provider</w:t>
      </w:r>
      <w:r w:rsidRPr="002C59B7">
        <w:t xml:space="preserve"> was computed to be $100 million, but this project would </w:t>
      </w:r>
      <w:r w:rsidR="00EA4685">
        <w:t xml:space="preserve">eliminate the need for a </w:t>
      </w:r>
      <w:r w:rsidRPr="002C59B7">
        <w:t>$25 million</w:t>
      </w:r>
      <w:r w:rsidR="00EA4685">
        <w:t xml:space="preserve"> Reliability Project</w:t>
      </w:r>
      <w:r w:rsidRPr="002C59B7">
        <w:t xml:space="preserve">, then this positive impact would be subtracted from the total estimated cost of the </w:t>
      </w:r>
      <w:r w:rsidR="00666EE1">
        <w:t>RE</w:t>
      </w:r>
      <w:smartTag w:uri="urn:schemas-microsoft-com:office:smarttags" w:element="PersonName">
        <w:r w:rsidR="00666EE1">
          <w:t>T</w:t>
        </w:r>
      </w:smartTag>
      <w:r w:rsidR="00666EE1">
        <w:t>P</w:t>
      </w:r>
      <w:r w:rsidR="001A42BC">
        <w:t xml:space="preserve"> </w:t>
      </w:r>
      <w:r w:rsidRPr="002C59B7">
        <w:t xml:space="preserve">and </w:t>
      </w:r>
      <w:r w:rsidR="001058E6">
        <w:t xml:space="preserve">requestor(s) </w:t>
      </w:r>
      <w:r w:rsidRPr="002C59B7">
        <w:t xml:space="preserve">would be assessed a transmission expansion funding amount </w:t>
      </w:r>
      <w:r w:rsidR="009209D2">
        <w:t>equivalent to</w:t>
      </w:r>
      <w:r w:rsidRPr="002C59B7">
        <w:t xml:space="preserve"> $75 million</w:t>
      </w:r>
      <w:r w:rsidR="009209D2">
        <w:t xml:space="preserve"> NPV</w:t>
      </w:r>
      <w:r w:rsidRPr="002C59B7">
        <w:t xml:space="preserve"> ($100 million - $25 million).</w:t>
      </w:r>
    </w:p>
    <w:p w:rsidR="00512D3F" w:rsidRPr="008D583F" w:rsidRDefault="00512D3F" w:rsidP="00512D3F">
      <w:pPr>
        <w:pStyle w:val="Heading2"/>
      </w:pPr>
      <w:r w:rsidRPr="008D583F">
        <w:lastRenderedPageBreak/>
        <w:t>Ad</w:t>
      </w:r>
      <w:r w:rsidR="001A42BC">
        <w:t xml:space="preserve">ditional </w:t>
      </w:r>
      <w:r w:rsidR="008A66DB">
        <w:t>Coordination Needed</w:t>
      </w:r>
    </w:p>
    <w:p w:rsidR="00512D3F" w:rsidRDefault="001A42BC" w:rsidP="00B075E6">
      <w:pPr>
        <w:pStyle w:val="NormalIndent"/>
      </w:pPr>
      <w:r>
        <w:t xml:space="preserve">In order to implement </w:t>
      </w:r>
      <w:r w:rsidR="00B075E6">
        <w:t xml:space="preserve">this cost allocation proposal, </w:t>
      </w:r>
      <w:r w:rsidR="008A66DB">
        <w:t>coordination</w:t>
      </w:r>
      <w:r w:rsidR="00512D3F">
        <w:t xml:space="preserve"> of </w:t>
      </w:r>
      <w:r w:rsidR="00666EE1">
        <w:t>RE</w:t>
      </w:r>
      <w:smartTag w:uri="urn:schemas-microsoft-com:office:smarttags" w:element="PersonName">
        <w:r w:rsidR="00666EE1">
          <w:t>T</w:t>
        </w:r>
      </w:smartTag>
      <w:r w:rsidR="00666EE1">
        <w:t>P</w:t>
      </w:r>
      <w:r w:rsidR="00512D3F">
        <w:t>s</w:t>
      </w:r>
      <w:r w:rsidR="008A66DB">
        <w:t xml:space="preserve"> studies</w:t>
      </w:r>
      <w:r w:rsidR="00B075E6">
        <w:t xml:space="preserve"> is necessary.  </w:t>
      </w:r>
      <w:smartTag w:uri="urn:schemas-microsoft-com:office:smarttags" w:element="PersonName">
        <w:r w:rsidR="00B075E6">
          <w:t>T</w:t>
        </w:r>
      </w:smartTag>
      <w:r w:rsidR="00B075E6">
        <w:t xml:space="preserve">he </w:t>
      </w:r>
      <w:r w:rsidR="001074AE">
        <w:t>SIRPP</w:t>
      </w:r>
      <w:r w:rsidR="00512D3F">
        <w:t xml:space="preserve"> </w:t>
      </w:r>
      <w:r w:rsidR="00B075E6">
        <w:t>w</w:t>
      </w:r>
      <w:r w:rsidR="00B8210B">
        <w:t>ill</w:t>
      </w:r>
      <w:r w:rsidR="00512D3F">
        <w:t xml:space="preserve"> </w:t>
      </w:r>
      <w:r w:rsidR="00B075E6">
        <w:t>address</w:t>
      </w:r>
      <w:r w:rsidR="00512D3F">
        <w:t xml:space="preserve"> this for </w:t>
      </w:r>
      <w:r w:rsidR="00B075E6">
        <w:t xml:space="preserve">the </w:t>
      </w:r>
      <w:r w:rsidR="00512D3F">
        <w:t xml:space="preserve">southern </w:t>
      </w:r>
      <w:smartTag w:uri="urn:schemas-microsoft-com:office:smarttags" w:element="PersonName">
        <w:r w:rsidR="00512D3F">
          <w:t>T</w:t>
        </w:r>
      </w:smartTag>
      <w:r w:rsidR="00512D3F">
        <w:t>ransmission Provider neighbors.</w:t>
      </w:r>
      <w:r w:rsidR="00B075E6">
        <w:t xml:space="preserve">  </w:t>
      </w:r>
      <w:r w:rsidR="008A66DB">
        <w:t xml:space="preserve">Additional coordination </w:t>
      </w:r>
      <w:r w:rsidR="00B075E6">
        <w:t>w</w:t>
      </w:r>
      <w:r w:rsidR="00512D3F">
        <w:t>ould</w:t>
      </w:r>
      <w:r w:rsidR="008A66DB">
        <w:t xml:space="preserve"> be needed</w:t>
      </w:r>
      <w:r w:rsidR="00512D3F">
        <w:t xml:space="preserve"> with PJM</w:t>
      </w:r>
      <w:r w:rsidR="004B6ECB">
        <w:t>, as the PJM system adjoins the transmission systems of Duke and Progress.</w:t>
      </w:r>
      <w:r w:rsidR="00512D3F">
        <w:t xml:space="preserve"> </w:t>
      </w:r>
    </w:p>
    <w:p w:rsidR="00512D3F" w:rsidRDefault="00B075E6" w:rsidP="00B075E6">
      <w:pPr>
        <w:pStyle w:val="NormalIndent"/>
      </w:pPr>
      <w:r>
        <w:t xml:space="preserve">Also, </w:t>
      </w:r>
      <w:r w:rsidR="008A66DB">
        <w:t xml:space="preserve">additional coordination would need to be provided to support </w:t>
      </w:r>
      <w:r w:rsidR="00512D3F">
        <w:t xml:space="preserve">a single “Open Season” for an </w:t>
      </w:r>
      <w:r w:rsidR="00666EE1">
        <w:t>RE</w:t>
      </w:r>
      <w:smartTag w:uri="urn:schemas-microsoft-com:office:smarttags" w:element="PersonName">
        <w:r w:rsidR="00666EE1">
          <w:t>T</w:t>
        </w:r>
      </w:smartTag>
      <w:r w:rsidR="00666EE1">
        <w:t>P</w:t>
      </w:r>
      <w:r>
        <w:t xml:space="preserve">.  </w:t>
      </w:r>
      <w:smartTag w:uri="urn:schemas-microsoft-com:office:smarttags" w:element="PersonName">
        <w:r>
          <w:t>T</w:t>
        </w:r>
      </w:smartTag>
      <w:r>
        <w:t>he</w:t>
      </w:r>
      <w:r w:rsidR="008A66DB">
        <w:t xml:space="preserve"> </w:t>
      </w:r>
      <w:smartTag w:uri="urn:schemas-microsoft-com:office:smarttags" w:element="PersonName">
        <w:r w:rsidR="008A66DB">
          <w:t>T</w:t>
        </w:r>
      </w:smartTag>
      <w:r w:rsidR="008A66DB">
        <w:t>ransmission Providers</w:t>
      </w:r>
      <w:r>
        <w:t xml:space="preserve"> would </w:t>
      </w:r>
      <w:r w:rsidR="00D023ED" w:rsidRPr="00512D3F">
        <w:rPr>
          <w:rStyle w:val="ListBullet2Char"/>
        </w:rPr>
        <w:t>n</w:t>
      </w:r>
      <w:r w:rsidR="00D023ED">
        <w:t>eed</w:t>
      </w:r>
      <w:r w:rsidR="00512D3F">
        <w:t xml:space="preserve"> to develop a </w:t>
      </w:r>
      <w:r w:rsidR="008A66DB">
        <w:t xml:space="preserve">coordination procedure </w:t>
      </w:r>
      <w:r w:rsidR="00512D3F">
        <w:t xml:space="preserve">that could be utilized each time an Open Season was needed for a particular </w:t>
      </w:r>
      <w:r w:rsidR="00666EE1">
        <w:t>RE</w:t>
      </w:r>
      <w:smartTag w:uri="urn:schemas-microsoft-com:office:smarttags" w:element="PersonName">
        <w:r w:rsidR="00666EE1">
          <w:t>T</w:t>
        </w:r>
      </w:smartTag>
      <w:r w:rsidR="00666EE1">
        <w:t>P</w:t>
      </w:r>
      <w:r w:rsidR="00512D3F">
        <w:t xml:space="preserve">.  </w:t>
      </w:r>
      <w:smartTag w:uri="urn:schemas-microsoft-com:office:smarttags" w:element="PersonName">
        <w:r w:rsidR="00512D3F">
          <w:t>T</w:t>
        </w:r>
      </w:smartTag>
      <w:r w:rsidR="00512D3F">
        <w:t xml:space="preserve">he </w:t>
      </w:r>
      <w:r w:rsidR="008A66DB">
        <w:t>coordination procedure</w:t>
      </w:r>
      <w:r w:rsidR="00512D3F">
        <w:t xml:space="preserve"> would define how the Open Season would be conducted and coordinated</w:t>
      </w:r>
      <w:r w:rsidR="00B8210B">
        <w:t>.</w:t>
      </w:r>
      <w:r w:rsidR="00512D3F">
        <w:t xml:space="preserve">  </w:t>
      </w:r>
      <w:smartTag w:uri="urn:schemas-microsoft-com:office:smarttags" w:element="PersonName">
        <w:r w:rsidR="00512D3F">
          <w:t>T</w:t>
        </w:r>
      </w:smartTag>
      <w:r w:rsidR="00512D3F">
        <w:t xml:space="preserve">his </w:t>
      </w:r>
      <w:r w:rsidR="008A66DB">
        <w:t xml:space="preserve">level of </w:t>
      </w:r>
      <w:proofErr w:type="gramStart"/>
      <w:r w:rsidR="008A66DB">
        <w:t xml:space="preserve">coordination </w:t>
      </w:r>
      <w:r>
        <w:t xml:space="preserve"> </w:t>
      </w:r>
      <w:r w:rsidR="00512D3F">
        <w:t>is</w:t>
      </w:r>
      <w:proofErr w:type="gramEnd"/>
      <w:r w:rsidR="00512D3F">
        <w:t xml:space="preserve"> needed to ensure that the impacted </w:t>
      </w:r>
      <w:smartTag w:uri="urn:schemas-microsoft-com:office:smarttags" w:element="PersonName">
        <w:r w:rsidR="00512D3F">
          <w:t>T</w:t>
        </w:r>
      </w:smartTag>
      <w:r w:rsidR="00512D3F">
        <w:t xml:space="preserve">ransmission Providers are all evaluating the </w:t>
      </w:r>
      <w:r w:rsidR="00666EE1">
        <w:t>RE</w:t>
      </w:r>
      <w:smartTag w:uri="urn:schemas-microsoft-com:office:smarttags" w:element="PersonName">
        <w:r w:rsidR="00666EE1">
          <w:t>T</w:t>
        </w:r>
      </w:smartTag>
      <w:r w:rsidR="00666EE1">
        <w:t>P</w:t>
      </w:r>
      <w:r w:rsidR="00512D3F">
        <w:t xml:space="preserve"> within the same timeframe which is very important due to the impact that these projects could have </w:t>
      </w:r>
      <w:r>
        <w:t>on</w:t>
      </w:r>
      <w:r w:rsidR="00512D3F">
        <w:t xml:space="preserve"> other transmission requests that would be in the transmission queue.</w:t>
      </w:r>
    </w:p>
    <w:p w:rsidR="00512D3F" w:rsidRDefault="00256C3A" w:rsidP="00967EBD">
      <w:pPr>
        <w:pStyle w:val="Heading2"/>
      </w:pPr>
      <w:r>
        <w:t>Examples</w:t>
      </w:r>
    </w:p>
    <w:p w:rsidR="00512D3F" w:rsidRPr="009D1849" w:rsidRDefault="00512D3F" w:rsidP="00967EBD">
      <w:pPr>
        <w:pStyle w:val="NormalIndent"/>
      </w:pPr>
      <w:r w:rsidRPr="009D1849">
        <w:t xml:space="preserve">Four examples </w:t>
      </w:r>
      <w:r>
        <w:t>are provided to show</w:t>
      </w:r>
      <w:r w:rsidRPr="009D1849">
        <w:t xml:space="preserve"> how </w:t>
      </w:r>
      <w:r>
        <w:t>the NC</w:t>
      </w:r>
      <w:smartTag w:uri="urn:schemas-microsoft-com:office:smarttags" w:element="PersonName">
        <w:r>
          <w:t>T</w:t>
        </w:r>
      </w:smartTag>
      <w:r>
        <w:t xml:space="preserve">PC would be utilized in the </w:t>
      </w:r>
      <w:r w:rsidRPr="009D1849">
        <w:t xml:space="preserve">following scenarios: </w:t>
      </w:r>
      <w:r w:rsidR="00256C3A">
        <w:t xml:space="preserve"> </w:t>
      </w:r>
      <w:r w:rsidR="00666EE1">
        <w:t>RE</w:t>
      </w:r>
      <w:smartTag w:uri="urn:schemas-microsoft-com:office:smarttags" w:element="PersonName">
        <w:r w:rsidR="00666EE1">
          <w:t>T</w:t>
        </w:r>
      </w:smartTag>
      <w:r w:rsidR="00666EE1">
        <w:t>P</w:t>
      </w:r>
      <w:r w:rsidR="0041009C">
        <w:t>s</w:t>
      </w:r>
      <w:r w:rsidRPr="009D1849">
        <w:t xml:space="preserve"> that flow “into” the NC</w:t>
      </w:r>
      <w:smartTag w:uri="urn:schemas-microsoft-com:office:smarttags" w:element="PersonName">
        <w:r w:rsidRPr="009D1849">
          <w:t>T</w:t>
        </w:r>
      </w:smartTag>
      <w:r w:rsidRPr="009D1849">
        <w:t xml:space="preserve">PC footprint; </w:t>
      </w:r>
      <w:r w:rsidR="00666EE1">
        <w:t>RE</w:t>
      </w:r>
      <w:smartTag w:uri="urn:schemas-microsoft-com:office:smarttags" w:element="PersonName">
        <w:r w:rsidR="00666EE1">
          <w:t>T</w:t>
        </w:r>
      </w:smartTag>
      <w:r w:rsidR="00666EE1">
        <w:t>P</w:t>
      </w:r>
      <w:r w:rsidR="0041009C">
        <w:t>s</w:t>
      </w:r>
      <w:r w:rsidRPr="009D1849">
        <w:t xml:space="preserve"> that flow “out of” the NC</w:t>
      </w:r>
      <w:smartTag w:uri="urn:schemas-microsoft-com:office:smarttags" w:element="PersonName">
        <w:r w:rsidRPr="009D1849">
          <w:t>T</w:t>
        </w:r>
      </w:smartTag>
      <w:r w:rsidRPr="009D1849">
        <w:t xml:space="preserve">PC footprint; </w:t>
      </w:r>
      <w:r w:rsidR="00666EE1">
        <w:t>RE</w:t>
      </w:r>
      <w:smartTag w:uri="urn:schemas-microsoft-com:office:smarttags" w:element="PersonName">
        <w:r w:rsidR="00666EE1">
          <w:t>T</w:t>
        </w:r>
      </w:smartTag>
      <w:r w:rsidR="00666EE1">
        <w:t>P</w:t>
      </w:r>
      <w:r w:rsidR="0041009C">
        <w:t>s</w:t>
      </w:r>
      <w:r w:rsidRPr="009D1849">
        <w:t xml:space="preserve"> that “pass-through” the NC</w:t>
      </w:r>
      <w:smartTag w:uri="urn:schemas-microsoft-com:office:smarttags" w:element="PersonName">
        <w:r w:rsidRPr="009D1849">
          <w:t>T</w:t>
        </w:r>
      </w:smartTag>
      <w:r w:rsidRPr="009D1849">
        <w:t xml:space="preserve">PC footprint; and </w:t>
      </w:r>
      <w:r w:rsidR="00666EE1">
        <w:t>RE</w:t>
      </w:r>
      <w:smartTag w:uri="urn:schemas-microsoft-com:office:smarttags" w:element="PersonName">
        <w:r w:rsidR="00666EE1">
          <w:t>T</w:t>
        </w:r>
      </w:smartTag>
      <w:r w:rsidR="00666EE1">
        <w:t>P</w:t>
      </w:r>
      <w:r w:rsidR="0041009C">
        <w:t>s</w:t>
      </w:r>
      <w:r w:rsidRPr="009D1849">
        <w:t xml:space="preserve"> that are contained totally “within” the NC</w:t>
      </w:r>
      <w:smartTag w:uri="urn:schemas-microsoft-com:office:smarttags" w:element="PersonName">
        <w:r w:rsidRPr="009D1849">
          <w:t>T</w:t>
        </w:r>
      </w:smartTag>
      <w:r w:rsidRPr="009D1849">
        <w:t xml:space="preserve">PC footprint.  </w:t>
      </w:r>
      <w:r w:rsidR="009805DF">
        <w:t xml:space="preserve">All of these examples assume that </w:t>
      </w:r>
      <w:r w:rsidR="006823F4">
        <w:t xml:space="preserve">all impacted </w:t>
      </w:r>
      <w:r w:rsidR="009805DF">
        <w:t xml:space="preserve">Transmission Providers have agreed to use the Open Season process for RETPs projects.  </w:t>
      </w:r>
      <w:r w:rsidRPr="009D1849">
        <w:t>The examples described below build on each other, so the order of the examples is as follows:</w:t>
      </w:r>
    </w:p>
    <w:p w:rsidR="00512D3F" w:rsidRPr="009D1849" w:rsidRDefault="00512D3F" w:rsidP="00967EBD">
      <w:pPr>
        <w:numPr>
          <w:ilvl w:val="1"/>
          <w:numId w:val="10"/>
        </w:numPr>
        <w:spacing w:after="120"/>
      </w:pPr>
      <w:r w:rsidRPr="009D1849">
        <w:t>Example 1 – “Within NC</w:t>
      </w:r>
      <w:smartTag w:uri="urn:schemas-microsoft-com:office:smarttags" w:element="PersonName">
        <w:r w:rsidRPr="009D1849">
          <w:t>T</w:t>
        </w:r>
      </w:smartTag>
      <w:r w:rsidRPr="009D1849">
        <w:t>PC” – Duke to PEC-East</w:t>
      </w:r>
      <w:r w:rsidR="00382385">
        <w:t xml:space="preserve"> – Increase interface by 500 MW</w:t>
      </w:r>
    </w:p>
    <w:p w:rsidR="00512D3F" w:rsidRPr="009D1849" w:rsidRDefault="00512D3F" w:rsidP="00967EBD">
      <w:pPr>
        <w:numPr>
          <w:ilvl w:val="1"/>
          <w:numId w:val="10"/>
        </w:numPr>
        <w:spacing w:after="120"/>
      </w:pPr>
      <w:r w:rsidRPr="009D1849">
        <w:t>Example 2 – “Into NC</w:t>
      </w:r>
      <w:smartTag w:uri="urn:schemas-microsoft-com:office:smarttags" w:element="PersonName">
        <w:r w:rsidRPr="009D1849">
          <w:t>T</w:t>
        </w:r>
      </w:smartTag>
      <w:r w:rsidRPr="009D1849">
        <w:t xml:space="preserve">PC” – Into PEC-East – Increase PEC-East interface with </w:t>
      </w:r>
      <w:smartTag w:uri="urn:schemas-microsoft-com:office:smarttags" w:element="PersonName">
        <w:r w:rsidRPr="009D1849">
          <w:t>SCE</w:t>
        </w:r>
      </w:smartTag>
      <w:r w:rsidR="00382385">
        <w:t>&amp;G by 500 MW</w:t>
      </w:r>
      <w:r w:rsidRPr="009D1849">
        <w:t xml:space="preserve"> (uses info from Example 1)</w:t>
      </w:r>
    </w:p>
    <w:p w:rsidR="00512D3F" w:rsidRPr="009D1849" w:rsidRDefault="00512D3F" w:rsidP="00967EBD">
      <w:pPr>
        <w:numPr>
          <w:ilvl w:val="1"/>
          <w:numId w:val="10"/>
        </w:numPr>
        <w:spacing w:after="120"/>
      </w:pPr>
      <w:r w:rsidRPr="009D1849">
        <w:t>Example 3 – “Out of NC</w:t>
      </w:r>
      <w:smartTag w:uri="urn:schemas-microsoft-com:office:smarttags" w:element="PersonName">
        <w:r w:rsidRPr="009D1849">
          <w:t>T</w:t>
        </w:r>
      </w:smartTag>
      <w:r w:rsidR="00382385">
        <w:t>PC” – Duke to PJM of 500 MW</w:t>
      </w:r>
      <w:r w:rsidRPr="009D1849">
        <w:t xml:space="preserve"> (uses info from Example 1)</w:t>
      </w:r>
    </w:p>
    <w:p w:rsidR="00512D3F" w:rsidRDefault="00512D3F" w:rsidP="00256C3A">
      <w:pPr>
        <w:numPr>
          <w:ilvl w:val="1"/>
          <w:numId w:val="10"/>
        </w:numPr>
        <w:spacing w:after="240"/>
      </w:pPr>
      <w:r w:rsidRPr="009D1849">
        <w:t>Example 4 – “</w:t>
      </w:r>
      <w:smartTag w:uri="urn:schemas-microsoft-com:office:smarttags" w:element="PersonName">
        <w:r w:rsidRPr="009D1849">
          <w:t>T</w:t>
        </w:r>
      </w:smartTag>
      <w:r w:rsidRPr="009D1849">
        <w:t>hrough NC</w:t>
      </w:r>
      <w:smartTag w:uri="urn:schemas-microsoft-com:office:smarttags" w:element="PersonName">
        <w:r w:rsidRPr="009D1849">
          <w:t>T</w:t>
        </w:r>
      </w:smartTag>
      <w:r w:rsidRPr="009D1849">
        <w:t>P</w:t>
      </w:r>
      <w:r w:rsidR="00382385">
        <w:t>C” – Entergy to PJM of 1,000 MW</w:t>
      </w:r>
    </w:p>
    <w:p w:rsidR="00FD251A" w:rsidRPr="009D1849" w:rsidRDefault="00FD251A" w:rsidP="00FD251A">
      <w:pPr>
        <w:spacing w:after="240"/>
      </w:pPr>
    </w:p>
    <w:p w:rsidR="00512D3F" w:rsidRDefault="00512D3F" w:rsidP="00FD251A">
      <w:pPr>
        <w:pStyle w:val="Heading3"/>
        <w:tabs>
          <w:tab w:val="clear" w:pos="2160"/>
          <w:tab w:val="num" w:pos="1080"/>
        </w:tabs>
        <w:ind w:hanging="1440"/>
      </w:pPr>
      <w:r>
        <w:t>Example 1 – “Within NC</w:t>
      </w:r>
      <w:smartTag w:uri="urn:schemas-microsoft-com:office:smarttags" w:element="PersonName">
        <w:r>
          <w:t>T</w:t>
        </w:r>
      </w:smartTag>
      <w:r>
        <w:t>PC” – Duke to PEC-East</w:t>
      </w:r>
      <w:r w:rsidR="00382385">
        <w:t xml:space="preserve"> – Increase interface by 500 MW</w:t>
      </w:r>
    </w:p>
    <w:p w:rsidR="00512D3F" w:rsidRPr="00DD21D2" w:rsidRDefault="00EA5C91" w:rsidP="00512D3F">
      <w:pPr>
        <w:ind w:left="720"/>
        <w:rPr>
          <w:b/>
        </w:rPr>
      </w:pPr>
      <w:r>
        <w:rPr>
          <w:noProof/>
        </w:rPr>
        <w:drawing>
          <wp:anchor distT="0" distB="0" distL="114300" distR="114300" simplePos="0" relativeHeight="251657216" behindDoc="0" locked="0" layoutInCell="1" allowOverlap="1">
            <wp:simplePos x="0" y="0"/>
            <wp:positionH relativeFrom="column">
              <wp:posOffset>457200</wp:posOffset>
            </wp:positionH>
            <wp:positionV relativeFrom="paragraph">
              <wp:posOffset>0</wp:posOffset>
            </wp:positionV>
            <wp:extent cx="5481320" cy="1240155"/>
            <wp:effectExtent l="1905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5481320" cy="1240155"/>
                    </a:xfrm>
                    <a:prstGeom prst="rect">
                      <a:avLst/>
                    </a:prstGeom>
                    <a:noFill/>
                    <a:ln w="9525">
                      <a:noFill/>
                      <a:miter lim="800000"/>
                      <a:headEnd/>
                      <a:tailEnd/>
                    </a:ln>
                  </pic:spPr>
                </pic:pic>
              </a:graphicData>
            </a:graphic>
          </wp:anchor>
        </w:drawing>
      </w:r>
    </w:p>
    <w:p w:rsidR="00512D3F" w:rsidRDefault="00512D3F" w:rsidP="00512D3F">
      <w:pPr>
        <w:ind w:left="720"/>
        <w:rPr>
          <w:b/>
        </w:rPr>
      </w:pPr>
    </w:p>
    <w:p w:rsidR="00512D3F" w:rsidRDefault="00512D3F" w:rsidP="00512D3F">
      <w:pPr>
        <w:ind w:left="720"/>
        <w:rPr>
          <w:b/>
        </w:rPr>
      </w:pPr>
    </w:p>
    <w:p w:rsidR="00512D3F" w:rsidRDefault="00512D3F" w:rsidP="00512D3F">
      <w:pPr>
        <w:ind w:left="720"/>
        <w:rPr>
          <w:b/>
        </w:rPr>
      </w:pPr>
    </w:p>
    <w:p w:rsidR="00512D3F" w:rsidRPr="00D052C5" w:rsidRDefault="00512D3F" w:rsidP="00512D3F">
      <w:pPr>
        <w:ind w:left="1080"/>
        <w:rPr>
          <w:b/>
        </w:rPr>
      </w:pPr>
    </w:p>
    <w:p w:rsidR="00512D3F" w:rsidRPr="00D052C5" w:rsidRDefault="00512D3F" w:rsidP="00512D3F">
      <w:pPr>
        <w:ind w:left="1080"/>
        <w:rPr>
          <w:b/>
        </w:rPr>
      </w:pPr>
    </w:p>
    <w:p w:rsidR="00512D3F" w:rsidRPr="002F3E42" w:rsidRDefault="00256C3A" w:rsidP="00967EBD">
      <w:pPr>
        <w:numPr>
          <w:ilvl w:val="0"/>
          <w:numId w:val="9"/>
        </w:numPr>
        <w:spacing w:after="120"/>
      </w:pPr>
      <w:r>
        <w:t>Assumptions</w:t>
      </w:r>
      <w:r w:rsidR="00512D3F" w:rsidRPr="002F3E42">
        <w:t>:</w:t>
      </w:r>
    </w:p>
    <w:p w:rsidR="00512D3F" w:rsidRPr="002F3E42" w:rsidRDefault="00512D3F" w:rsidP="00967EBD">
      <w:pPr>
        <w:numPr>
          <w:ilvl w:val="1"/>
          <w:numId w:val="9"/>
        </w:numPr>
        <w:spacing w:after="120"/>
      </w:pPr>
      <w:smartTag w:uri="urn:schemas-microsoft-com:office:smarttags" w:element="PersonName">
        <w:r w:rsidRPr="002F3E42">
          <w:t>T</w:t>
        </w:r>
      </w:smartTag>
      <w:r w:rsidRPr="002F3E42">
        <w:t xml:space="preserve">his </w:t>
      </w:r>
      <w:r w:rsidR="00666EE1">
        <w:t>RE</w:t>
      </w:r>
      <w:smartTag w:uri="urn:schemas-microsoft-com:office:smarttags" w:element="PersonName">
        <w:r w:rsidR="00666EE1">
          <w:t>T</w:t>
        </w:r>
      </w:smartTag>
      <w:r w:rsidR="00666EE1">
        <w:t>P</w:t>
      </w:r>
      <w:r w:rsidRPr="002F3E42">
        <w:t xml:space="preserve"> </w:t>
      </w:r>
      <w:r w:rsidR="00F23BD4">
        <w:t xml:space="preserve">will require </w:t>
      </w:r>
      <w:r w:rsidRPr="002F3E42">
        <w:t>project</w:t>
      </w:r>
      <w:r w:rsidR="00F23BD4">
        <w:t>s</w:t>
      </w:r>
      <w:r w:rsidRPr="002F3E42">
        <w:t xml:space="preserve"> </w:t>
      </w:r>
      <w:r w:rsidR="00F23BD4">
        <w:t xml:space="preserve">that </w:t>
      </w:r>
      <w:r w:rsidRPr="002F3E42">
        <w:t xml:space="preserve">increase the Duke to PEC-East interface capability by 500 MW for 10 years.  </w:t>
      </w:r>
    </w:p>
    <w:p w:rsidR="00512D3F" w:rsidRPr="002F3E42" w:rsidRDefault="00512D3F" w:rsidP="00967EBD">
      <w:pPr>
        <w:numPr>
          <w:ilvl w:val="2"/>
          <w:numId w:val="9"/>
        </w:numPr>
        <w:spacing w:after="120"/>
      </w:pPr>
      <w:smartTag w:uri="urn:schemas-microsoft-com:office:smarttags" w:element="PersonName">
        <w:r w:rsidRPr="002F3E42">
          <w:t>T</w:t>
        </w:r>
      </w:smartTag>
      <w:r w:rsidRPr="002F3E42">
        <w:t xml:space="preserve">ransmission Customer 1 subscribes to 200 </w:t>
      </w:r>
      <w:r w:rsidR="00382385">
        <w:t>MW</w:t>
      </w:r>
      <w:r w:rsidR="00256C3A">
        <w:t>.</w:t>
      </w:r>
    </w:p>
    <w:p w:rsidR="00512D3F" w:rsidRPr="002F3E42" w:rsidRDefault="00512D3F" w:rsidP="00967EBD">
      <w:pPr>
        <w:numPr>
          <w:ilvl w:val="2"/>
          <w:numId w:val="9"/>
        </w:numPr>
        <w:spacing w:after="120"/>
      </w:pPr>
      <w:smartTag w:uri="urn:schemas-microsoft-com:office:smarttags" w:element="PersonName">
        <w:r w:rsidRPr="002F3E42">
          <w:t>T</w:t>
        </w:r>
      </w:smartTag>
      <w:r w:rsidRPr="002F3E42">
        <w:t xml:space="preserve">ransmission Customer 2 subscribes to 300 </w:t>
      </w:r>
      <w:r w:rsidR="00382385">
        <w:t>MW</w:t>
      </w:r>
      <w:r w:rsidR="00256C3A">
        <w:t>.</w:t>
      </w:r>
    </w:p>
    <w:p w:rsidR="00512D3F" w:rsidRPr="002F3E42" w:rsidRDefault="00512D3F" w:rsidP="00967EBD">
      <w:pPr>
        <w:numPr>
          <w:ilvl w:val="1"/>
          <w:numId w:val="9"/>
        </w:numPr>
        <w:spacing w:after="120"/>
      </w:pPr>
      <w:smartTag w:uri="urn:schemas-microsoft-com:office:smarttags" w:element="PersonName">
        <w:r w:rsidRPr="002F3E42">
          <w:t>T</w:t>
        </w:r>
      </w:smartTag>
      <w:r w:rsidRPr="002F3E42">
        <w:t xml:space="preserve">otal up-front funding requirement of $1 </w:t>
      </w:r>
      <w:r w:rsidR="00256C3A">
        <w:t>b</w:t>
      </w:r>
      <w:r w:rsidRPr="002F3E42">
        <w:t>illion</w:t>
      </w:r>
    </w:p>
    <w:p w:rsidR="00512D3F" w:rsidRPr="002F3E42" w:rsidRDefault="00512D3F" w:rsidP="00967EBD">
      <w:pPr>
        <w:numPr>
          <w:ilvl w:val="2"/>
          <w:numId w:val="9"/>
        </w:numPr>
        <w:spacing w:after="120"/>
      </w:pPr>
      <w:r w:rsidRPr="002F3E42">
        <w:t xml:space="preserve">Duke investment of $250 </w:t>
      </w:r>
      <w:r w:rsidR="00256C3A">
        <w:t>m</w:t>
      </w:r>
      <w:r w:rsidRPr="002F3E42">
        <w:t>illion</w:t>
      </w:r>
    </w:p>
    <w:p w:rsidR="00512D3F" w:rsidRDefault="00256C3A" w:rsidP="00967EBD">
      <w:pPr>
        <w:numPr>
          <w:ilvl w:val="2"/>
          <w:numId w:val="9"/>
        </w:numPr>
        <w:spacing w:after="120"/>
      </w:pPr>
      <w:r>
        <w:t>Progress</w:t>
      </w:r>
      <w:r w:rsidR="00512D3F" w:rsidRPr="002F3E42">
        <w:t xml:space="preserve"> investment of $750 </w:t>
      </w:r>
      <w:r>
        <w:t>m</w:t>
      </w:r>
      <w:r w:rsidR="00512D3F" w:rsidRPr="002F3E42">
        <w:t>illion</w:t>
      </w:r>
    </w:p>
    <w:p w:rsidR="00512D3F" w:rsidRPr="002F3E42" w:rsidRDefault="00512D3F" w:rsidP="00967EBD">
      <w:pPr>
        <w:numPr>
          <w:ilvl w:val="1"/>
          <w:numId w:val="9"/>
        </w:numPr>
        <w:spacing w:after="120"/>
      </w:pPr>
      <w:smartTag w:uri="urn:schemas-microsoft-com:office:smarttags" w:element="PersonName">
        <w:r>
          <w:t>T</w:t>
        </w:r>
      </w:smartTag>
      <w:r>
        <w:t>ransmission Customer allocations for this funding:</w:t>
      </w:r>
    </w:p>
    <w:p w:rsidR="00512D3F" w:rsidRPr="002F3E42" w:rsidRDefault="00512D3F" w:rsidP="00967EBD">
      <w:pPr>
        <w:numPr>
          <w:ilvl w:val="2"/>
          <w:numId w:val="9"/>
        </w:numPr>
        <w:spacing w:after="120"/>
      </w:pPr>
      <w:smartTag w:uri="urn:schemas-microsoft-com:office:smarttags" w:element="PersonName">
        <w:r w:rsidRPr="002F3E42">
          <w:t>T</w:t>
        </w:r>
      </w:smartTag>
      <w:r w:rsidRPr="002F3E42">
        <w:t xml:space="preserve">C 1 pays up-front payment of $400 </w:t>
      </w:r>
      <w:r w:rsidR="00256C3A">
        <w:t>million</w:t>
      </w:r>
      <w:r w:rsidRPr="002F3E42">
        <w:t xml:space="preserve"> with a payment of 25% of these funds ($100 </w:t>
      </w:r>
      <w:r w:rsidR="00256C3A">
        <w:t>million</w:t>
      </w:r>
      <w:r w:rsidRPr="002F3E42">
        <w:t xml:space="preserve">) going to Duke and 75% of these funds going to </w:t>
      </w:r>
      <w:r w:rsidR="00256C3A">
        <w:t>Progress</w:t>
      </w:r>
      <w:r w:rsidR="00256C3A" w:rsidRPr="002F3E42">
        <w:t xml:space="preserve"> </w:t>
      </w:r>
      <w:r w:rsidRPr="002F3E42">
        <w:t xml:space="preserve">($300 </w:t>
      </w:r>
      <w:r w:rsidR="00256C3A">
        <w:t>million</w:t>
      </w:r>
      <w:r w:rsidRPr="002F3E42">
        <w:t>)</w:t>
      </w:r>
    </w:p>
    <w:p w:rsidR="00512D3F" w:rsidRPr="002F3E42" w:rsidRDefault="00512D3F" w:rsidP="00967EBD">
      <w:pPr>
        <w:numPr>
          <w:ilvl w:val="2"/>
          <w:numId w:val="9"/>
        </w:numPr>
        <w:spacing w:after="120"/>
      </w:pPr>
      <w:smartTag w:uri="urn:schemas-microsoft-com:office:smarttags" w:element="PersonName">
        <w:r w:rsidRPr="002F3E42">
          <w:t>T</w:t>
        </w:r>
      </w:smartTag>
      <w:r w:rsidRPr="002F3E42">
        <w:t xml:space="preserve">C 2 pays up-front payment of $600 </w:t>
      </w:r>
      <w:r w:rsidR="00256C3A">
        <w:t>million</w:t>
      </w:r>
      <w:r w:rsidRPr="002F3E42">
        <w:t xml:space="preserve"> with a payment of </w:t>
      </w:r>
      <w:r w:rsidR="001B6BB9">
        <w:t>2</w:t>
      </w:r>
      <w:r w:rsidRPr="002F3E42">
        <w:t xml:space="preserve">5% of these funds ($150 </w:t>
      </w:r>
      <w:r w:rsidR="00256C3A">
        <w:t>million</w:t>
      </w:r>
      <w:r w:rsidRPr="002F3E42">
        <w:t xml:space="preserve">) going to Duke and 75% of these funds going to </w:t>
      </w:r>
      <w:r w:rsidR="00256C3A">
        <w:t>Progress</w:t>
      </w:r>
      <w:r w:rsidR="00256C3A" w:rsidRPr="002F3E42">
        <w:t xml:space="preserve"> </w:t>
      </w:r>
      <w:r w:rsidRPr="002F3E42">
        <w:t xml:space="preserve">($450 </w:t>
      </w:r>
      <w:r w:rsidR="00256C3A">
        <w:t>million</w:t>
      </w:r>
      <w:r w:rsidRPr="002F3E42">
        <w:t>)</w:t>
      </w:r>
    </w:p>
    <w:p w:rsidR="00512D3F" w:rsidRPr="00CC749F" w:rsidRDefault="00666EE1" w:rsidP="00967EBD">
      <w:pPr>
        <w:numPr>
          <w:ilvl w:val="0"/>
          <w:numId w:val="9"/>
        </w:numPr>
        <w:spacing w:after="120"/>
        <w:rPr>
          <w:b/>
        </w:rPr>
      </w:pPr>
      <w:r>
        <w:t>RE</w:t>
      </w:r>
      <w:smartTag w:uri="urn:schemas-microsoft-com:office:smarttags" w:element="PersonName">
        <w:r>
          <w:t>T</w:t>
        </w:r>
      </w:smartTag>
      <w:r>
        <w:t>P</w:t>
      </w:r>
      <w:r w:rsidR="00512D3F" w:rsidRPr="00AF79DC">
        <w:t xml:space="preserve"> would be identified through the NC</w:t>
      </w:r>
      <w:smartTag w:uri="urn:schemas-microsoft-com:office:smarttags" w:element="PersonName">
        <w:r w:rsidR="00512D3F" w:rsidRPr="00AF79DC">
          <w:t>T</w:t>
        </w:r>
      </w:smartTag>
      <w:r w:rsidR="00512D3F" w:rsidRPr="00AF79DC">
        <w:t xml:space="preserve">PC </w:t>
      </w:r>
      <w:smartTag w:uri="urn:schemas-microsoft-com:office:smarttags" w:element="PersonName">
        <w:r w:rsidR="00512D3F" w:rsidRPr="00AF79DC">
          <w:t>T</w:t>
        </w:r>
      </w:smartTag>
      <w:r w:rsidR="00512D3F" w:rsidRPr="00AF79DC">
        <w:t xml:space="preserve">AG, approved for </w:t>
      </w:r>
      <w:r w:rsidR="00370AC5">
        <w:t>initial</w:t>
      </w:r>
      <w:r w:rsidR="002D6738">
        <w:t xml:space="preserve"> </w:t>
      </w:r>
      <w:r w:rsidR="00512D3F" w:rsidRPr="00AF79DC">
        <w:t xml:space="preserve">study by the </w:t>
      </w:r>
      <w:smartTag w:uri="urn:schemas-microsoft-com:office:smarttags" w:element="PersonName">
        <w:r w:rsidR="00F13411">
          <w:t>T</w:t>
        </w:r>
      </w:smartTag>
      <w:r w:rsidR="00F13411">
        <w:t xml:space="preserve">AG study voting process (or as a result of </w:t>
      </w:r>
      <w:smartTag w:uri="urn:schemas-microsoft-com:office:smarttags" w:element="PersonName">
        <w:r w:rsidR="00F13411">
          <w:t>T</w:t>
        </w:r>
      </w:smartTag>
      <w:r w:rsidR="00F13411">
        <w:t>AG participant volunteering to pay for initial study)</w:t>
      </w:r>
      <w:r w:rsidR="00512D3F" w:rsidRPr="00AF79DC">
        <w:t>, and evaluated through the NC</w:t>
      </w:r>
      <w:smartTag w:uri="urn:schemas-microsoft-com:office:smarttags" w:element="PersonName">
        <w:r w:rsidR="00512D3F" w:rsidRPr="00AF79DC">
          <w:t>T</w:t>
        </w:r>
      </w:smartTag>
      <w:r w:rsidR="00512D3F" w:rsidRPr="00AF79DC">
        <w:t>PC study process.  NC</w:t>
      </w:r>
      <w:smartTag w:uri="urn:schemas-microsoft-com:office:smarttags" w:element="PersonName">
        <w:r w:rsidR="00512D3F">
          <w:t>T</w:t>
        </w:r>
      </w:smartTag>
      <w:r w:rsidR="00512D3F">
        <w:t>PC process w</w:t>
      </w:r>
      <w:r w:rsidR="00512D3F" w:rsidRPr="00AF79DC">
        <w:t>ould determine the</w:t>
      </w:r>
      <w:r w:rsidR="00512D3F">
        <w:rPr>
          <w:b/>
        </w:rPr>
        <w:t xml:space="preserve"> </w:t>
      </w:r>
      <w:r w:rsidR="00512D3F">
        <w:t xml:space="preserve">project cost (on both the Duke and </w:t>
      </w:r>
      <w:r w:rsidR="002D6738">
        <w:t>Progress</w:t>
      </w:r>
      <w:r w:rsidR="00512D3F">
        <w:t xml:space="preserve"> system), scope of the solution, and timing requirements for the implementation of the </w:t>
      </w:r>
      <w:r w:rsidR="002D6738">
        <w:t>necessary upgrades</w:t>
      </w:r>
      <w:r w:rsidR="00512D3F">
        <w:t xml:space="preserve"> as identified above in the “</w:t>
      </w:r>
      <w:r w:rsidR="00E34FEA" w:rsidRPr="00AB74A7">
        <w:t>Iden</w:t>
      </w:r>
      <w:r w:rsidR="00E34FEA">
        <w:t xml:space="preserve">tification and Initial Study of </w:t>
      </w:r>
      <w:r>
        <w:t>RE</w:t>
      </w:r>
      <w:smartTag w:uri="urn:schemas-microsoft-com:office:smarttags" w:element="PersonName">
        <w:r>
          <w:t>T</w:t>
        </w:r>
      </w:smartTag>
      <w:r>
        <w:t>P</w:t>
      </w:r>
      <w:r w:rsidR="00E34FEA">
        <w:t xml:space="preserve">s” </w:t>
      </w:r>
      <w:r w:rsidR="00512D3F">
        <w:t xml:space="preserve">section. </w:t>
      </w:r>
    </w:p>
    <w:p w:rsidR="00512D3F" w:rsidRPr="00CC749F" w:rsidRDefault="00512D3F" w:rsidP="00967EBD">
      <w:pPr>
        <w:numPr>
          <w:ilvl w:val="0"/>
          <w:numId w:val="9"/>
        </w:numPr>
        <w:spacing w:after="120"/>
        <w:rPr>
          <w:b/>
        </w:rPr>
      </w:pPr>
      <w:smartTag w:uri="urn:schemas-microsoft-com:office:smarttags" w:element="PersonName">
        <w:r>
          <w:t>T</w:t>
        </w:r>
      </w:smartTag>
      <w:r>
        <w:t>ransmission cost considerations for this project –</w:t>
      </w:r>
    </w:p>
    <w:p w:rsidR="00512D3F" w:rsidRPr="00CC749F" w:rsidRDefault="00512D3F" w:rsidP="00967EBD">
      <w:pPr>
        <w:numPr>
          <w:ilvl w:val="1"/>
          <w:numId w:val="9"/>
        </w:numPr>
        <w:spacing w:after="120"/>
        <w:rPr>
          <w:b/>
        </w:rPr>
      </w:pPr>
      <w:smartTag w:uri="urn:schemas-microsoft-com:office:smarttags" w:element="PersonName">
        <w:r>
          <w:t>T</w:t>
        </w:r>
      </w:smartTag>
      <w:r>
        <w:t xml:space="preserve">ransmission Customers would be asked to provide the up-front funding of this transmission construction – total of $1 </w:t>
      </w:r>
      <w:r w:rsidR="00256C3A">
        <w:t>b</w:t>
      </w:r>
      <w:r>
        <w:t>illion.</w:t>
      </w:r>
    </w:p>
    <w:p w:rsidR="00512D3F" w:rsidRPr="002F3E42" w:rsidRDefault="00512D3F" w:rsidP="00967EBD">
      <w:pPr>
        <w:numPr>
          <w:ilvl w:val="0"/>
          <w:numId w:val="9"/>
        </w:numPr>
        <w:spacing w:after="120"/>
      </w:pPr>
      <w:r w:rsidRPr="002F3E42">
        <w:t>NC</w:t>
      </w:r>
      <w:smartTag w:uri="urn:schemas-microsoft-com:office:smarttags" w:element="PersonName">
        <w:r w:rsidRPr="002F3E42">
          <w:t>T</w:t>
        </w:r>
      </w:smartTag>
      <w:r w:rsidRPr="002F3E42">
        <w:t xml:space="preserve">PC </w:t>
      </w:r>
      <w:smartTag w:uri="urn:schemas-microsoft-com:office:smarttags" w:element="PersonName">
        <w:r w:rsidRPr="002F3E42">
          <w:t>T</w:t>
        </w:r>
      </w:smartTag>
      <w:r w:rsidRPr="002F3E42">
        <w:t xml:space="preserve">AG </w:t>
      </w:r>
      <w:r w:rsidR="00B2746C">
        <w:t>Voting Members</w:t>
      </w:r>
      <w:r w:rsidRPr="002F3E42">
        <w:t xml:space="preserve"> would determine if there was sufficient interest to move the </w:t>
      </w:r>
      <w:r w:rsidR="00666EE1">
        <w:t>RE</w:t>
      </w:r>
      <w:smartTag w:uri="urn:schemas-microsoft-com:office:smarttags" w:element="PersonName">
        <w:r w:rsidR="00666EE1">
          <w:t>T</w:t>
        </w:r>
      </w:smartTag>
      <w:r w:rsidR="00666EE1">
        <w:t>P</w:t>
      </w:r>
      <w:r w:rsidRPr="002F3E42">
        <w:t xml:space="preserve"> from study mode to holding an Open Season.  If the </w:t>
      </w:r>
      <w:r w:rsidR="00B2746C" w:rsidRPr="002F3E42">
        <w:t>NC</w:t>
      </w:r>
      <w:smartTag w:uri="urn:schemas-microsoft-com:office:smarttags" w:element="PersonName">
        <w:r w:rsidR="00B2746C" w:rsidRPr="002F3E42">
          <w:t>T</w:t>
        </w:r>
      </w:smartTag>
      <w:r w:rsidR="00B2746C" w:rsidRPr="002F3E42">
        <w:t xml:space="preserve">PC </w:t>
      </w:r>
      <w:smartTag w:uri="urn:schemas-microsoft-com:office:smarttags" w:element="PersonName">
        <w:r w:rsidR="00B2746C" w:rsidRPr="002F3E42">
          <w:t>T</w:t>
        </w:r>
      </w:smartTag>
      <w:r w:rsidR="00B2746C" w:rsidRPr="002F3E42">
        <w:t xml:space="preserve">AG </w:t>
      </w:r>
      <w:r w:rsidR="00B2746C">
        <w:t>Voting Members</w:t>
      </w:r>
      <w:r w:rsidR="00B2746C" w:rsidRPr="002F3E42">
        <w:t xml:space="preserve"> </w:t>
      </w:r>
      <w:r w:rsidRPr="002F3E42">
        <w:t>determine that an Open Season should be conducted the below steps would be taken.</w:t>
      </w:r>
    </w:p>
    <w:p w:rsidR="00512D3F" w:rsidRPr="002F3E42" w:rsidRDefault="00512D3F" w:rsidP="00967EBD">
      <w:pPr>
        <w:numPr>
          <w:ilvl w:val="0"/>
          <w:numId w:val="9"/>
        </w:numPr>
        <w:spacing w:after="120"/>
      </w:pPr>
      <w:r w:rsidRPr="002F3E42">
        <w:t>Open Season</w:t>
      </w:r>
    </w:p>
    <w:p w:rsidR="00512D3F" w:rsidRPr="002F3E42" w:rsidRDefault="00512D3F" w:rsidP="00967EBD">
      <w:pPr>
        <w:numPr>
          <w:ilvl w:val="2"/>
          <w:numId w:val="9"/>
        </w:numPr>
        <w:spacing w:after="120"/>
      </w:pPr>
      <w:r w:rsidRPr="002F3E42">
        <w:t>Duke would hold an Open Season process for the 500 MW P</w:t>
      </w:r>
      <w:smartTag w:uri="urn:schemas-microsoft-com:office:smarttags" w:element="PersonName">
        <w:r w:rsidRPr="002F3E42">
          <w:t>T</w:t>
        </w:r>
      </w:smartTag>
      <w:r w:rsidRPr="002F3E42">
        <w:t xml:space="preserve">P </w:t>
      </w:r>
      <w:smartTag w:uri="urn:schemas-microsoft-com:office:smarttags" w:element="PersonName">
        <w:r w:rsidRPr="002F3E42">
          <w:t>T</w:t>
        </w:r>
      </w:smartTag>
      <w:r w:rsidRPr="002F3E42">
        <w:t xml:space="preserve">ransmission Service </w:t>
      </w:r>
      <w:proofErr w:type="gramStart"/>
      <w:r w:rsidRPr="002F3E42">
        <w:t>reservation</w:t>
      </w:r>
      <w:proofErr w:type="gramEnd"/>
      <w:r w:rsidRPr="002F3E42">
        <w:t xml:space="preserve"> for the defined 10-year period from Duke into PEC-East.</w:t>
      </w:r>
    </w:p>
    <w:p w:rsidR="00512D3F" w:rsidRPr="002F3E42" w:rsidRDefault="00512D3F" w:rsidP="00967EBD">
      <w:pPr>
        <w:numPr>
          <w:ilvl w:val="2"/>
          <w:numId w:val="9"/>
        </w:numPr>
        <w:spacing w:after="120"/>
      </w:pPr>
      <w:smartTag w:uri="urn:schemas-microsoft-com:office:smarttags" w:element="PersonName">
        <w:r w:rsidRPr="002F3E42">
          <w:lastRenderedPageBreak/>
          <w:t>T</w:t>
        </w:r>
      </w:smartTag>
      <w:r w:rsidRPr="002F3E42">
        <w:t xml:space="preserve">ransmission Customers would have 60 days to determine if they want to participate in this Open Season.  </w:t>
      </w:r>
    </w:p>
    <w:p w:rsidR="00512D3F" w:rsidRPr="002F3E42" w:rsidRDefault="00512D3F" w:rsidP="00967EBD">
      <w:pPr>
        <w:numPr>
          <w:ilvl w:val="2"/>
          <w:numId w:val="9"/>
        </w:numPr>
        <w:spacing w:after="120"/>
      </w:pPr>
      <w:r w:rsidRPr="002F3E42">
        <w:t>For this example we will assume that there were adequate subscriptions as listed below:</w:t>
      </w:r>
    </w:p>
    <w:p w:rsidR="00512D3F" w:rsidRDefault="00512D3F" w:rsidP="00967EBD">
      <w:pPr>
        <w:numPr>
          <w:ilvl w:val="3"/>
          <w:numId w:val="9"/>
        </w:numPr>
        <w:spacing w:after="120"/>
      </w:pPr>
      <w:smartTag w:uri="urn:schemas-microsoft-com:office:smarttags" w:element="PersonName">
        <w:r>
          <w:t>T</w:t>
        </w:r>
      </w:smartTag>
      <w:r>
        <w:t xml:space="preserve">ransmission Customer 1 – Willing to subscribe for 200 </w:t>
      </w:r>
      <w:r w:rsidR="00382385">
        <w:t>MW</w:t>
      </w:r>
      <w:r>
        <w:t xml:space="preserve"> of P</w:t>
      </w:r>
      <w:smartTag w:uri="urn:schemas-microsoft-com:office:smarttags" w:element="PersonName">
        <w:r>
          <w:t>T</w:t>
        </w:r>
      </w:smartTag>
      <w:r>
        <w:t xml:space="preserve">P service </w:t>
      </w:r>
    </w:p>
    <w:p w:rsidR="00512D3F" w:rsidRDefault="00512D3F" w:rsidP="00967EBD">
      <w:pPr>
        <w:numPr>
          <w:ilvl w:val="3"/>
          <w:numId w:val="9"/>
        </w:numPr>
        <w:spacing w:after="120"/>
      </w:pPr>
      <w:smartTag w:uri="urn:schemas-microsoft-com:office:smarttags" w:element="PersonName">
        <w:r>
          <w:t>T</w:t>
        </w:r>
      </w:smartTag>
      <w:r>
        <w:t xml:space="preserve">ransmission Customer 2 – Willing to subscribe for 300 </w:t>
      </w:r>
      <w:r w:rsidR="00382385">
        <w:t>MW</w:t>
      </w:r>
      <w:r>
        <w:t xml:space="preserve"> of P</w:t>
      </w:r>
      <w:smartTag w:uri="urn:schemas-microsoft-com:office:smarttags" w:element="PersonName">
        <w:r>
          <w:t>T</w:t>
        </w:r>
      </w:smartTag>
      <w:r>
        <w:t xml:space="preserve">P service </w:t>
      </w:r>
    </w:p>
    <w:p w:rsidR="00512D3F" w:rsidRDefault="00512D3F" w:rsidP="00967EBD">
      <w:pPr>
        <w:numPr>
          <w:ilvl w:val="3"/>
          <w:numId w:val="9"/>
        </w:numPr>
        <w:spacing w:after="120"/>
      </w:pPr>
      <w:r>
        <w:t xml:space="preserve">Sufficient subscription, </w:t>
      </w:r>
      <w:r w:rsidR="00666EE1">
        <w:t>RE</w:t>
      </w:r>
      <w:smartTag w:uri="urn:schemas-microsoft-com:office:smarttags" w:element="PersonName">
        <w:r w:rsidR="00666EE1">
          <w:t>T</w:t>
        </w:r>
      </w:smartTag>
      <w:r w:rsidR="00666EE1">
        <w:t>P</w:t>
      </w:r>
      <w:r>
        <w:t xml:space="preserve"> moves forward. </w:t>
      </w:r>
    </w:p>
    <w:p w:rsidR="00512D3F" w:rsidRPr="009A0111" w:rsidRDefault="00512D3F" w:rsidP="00967EBD">
      <w:pPr>
        <w:numPr>
          <w:ilvl w:val="2"/>
          <w:numId w:val="11"/>
        </w:numPr>
        <w:spacing w:after="120"/>
      </w:pPr>
      <w:smartTag w:uri="urn:schemas-microsoft-com:office:smarttags" w:element="PersonName">
        <w:r w:rsidRPr="009A0111">
          <w:t>T</w:t>
        </w:r>
      </w:smartTag>
      <w:r w:rsidR="00256C3A">
        <w:t xml:space="preserve">ransmission Customer </w:t>
      </w:r>
      <w:r w:rsidRPr="009A0111">
        <w:t xml:space="preserve">1 is granted 200 </w:t>
      </w:r>
      <w:r w:rsidR="00382385">
        <w:t>MW</w:t>
      </w:r>
      <w:r w:rsidRPr="009A0111">
        <w:t xml:space="preserve"> of firm P</w:t>
      </w:r>
      <w:smartTag w:uri="urn:schemas-microsoft-com:office:smarttags" w:element="PersonName">
        <w:r w:rsidRPr="009A0111">
          <w:t>T</w:t>
        </w:r>
      </w:smartTag>
      <w:r w:rsidRPr="009A0111">
        <w:t xml:space="preserve">P </w:t>
      </w:r>
      <w:smartTag w:uri="urn:schemas-microsoft-com:office:smarttags" w:element="PersonName">
        <w:r w:rsidRPr="009A0111">
          <w:t>T</w:t>
        </w:r>
      </w:smartTag>
      <w:r w:rsidRPr="009A0111">
        <w:t>ransmission Service from Duke to PEC-East for the 10 year period.</w:t>
      </w:r>
    </w:p>
    <w:p w:rsidR="00512D3F" w:rsidRPr="009A0111" w:rsidRDefault="00512D3F" w:rsidP="00967EBD">
      <w:pPr>
        <w:numPr>
          <w:ilvl w:val="2"/>
          <w:numId w:val="11"/>
        </w:numPr>
        <w:spacing w:after="120"/>
      </w:pPr>
      <w:smartTag w:uri="urn:schemas-microsoft-com:office:smarttags" w:element="PersonName">
        <w:r w:rsidRPr="009A0111">
          <w:t>T</w:t>
        </w:r>
      </w:smartTag>
      <w:r w:rsidR="00256C3A">
        <w:t xml:space="preserve">ransmission Customer </w:t>
      </w:r>
      <w:r w:rsidR="001B6BB9">
        <w:t>2</w:t>
      </w:r>
      <w:r w:rsidRPr="009A0111">
        <w:t xml:space="preserve"> is granted 300 </w:t>
      </w:r>
      <w:r w:rsidR="00382385">
        <w:t>MW</w:t>
      </w:r>
      <w:r w:rsidRPr="009A0111">
        <w:t xml:space="preserve"> of firm P</w:t>
      </w:r>
      <w:smartTag w:uri="urn:schemas-microsoft-com:office:smarttags" w:element="PersonName">
        <w:r w:rsidRPr="009A0111">
          <w:t>T</w:t>
        </w:r>
      </w:smartTag>
      <w:r w:rsidRPr="009A0111">
        <w:t xml:space="preserve">P </w:t>
      </w:r>
      <w:smartTag w:uri="urn:schemas-microsoft-com:office:smarttags" w:element="PersonName">
        <w:r w:rsidRPr="009A0111">
          <w:t>T</w:t>
        </w:r>
      </w:smartTag>
      <w:r w:rsidRPr="009A0111">
        <w:t>ransmission Service from Duke to PEC-East for the 10 year period.</w:t>
      </w:r>
    </w:p>
    <w:p w:rsidR="00512D3F" w:rsidRPr="009A0111" w:rsidRDefault="00512D3F" w:rsidP="00967EBD">
      <w:pPr>
        <w:numPr>
          <w:ilvl w:val="2"/>
          <w:numId w:val="11"/>
        </w:numPr>
        <w:spacing w:after="120"/>
      </w:pPr>
      <w:smartTag w:uri="urn:schemas-microsoft-com:office:smarttags" w:element="PersonName">
        <w:r w:rsidRPr="009A0111">
          <w:t>T</w:t>
        </w:r>
      </w:smartTag>
      <w:r w:rsidRPr="009A0111">
        <w:t>ransmission Customers pay the up-front t</w:t>
      </w:r>
      <w:r w:rsidR="00256C3A">
        <w:t>ransmission construction costs –</w:t>
      </w:r>
      <w:r w:rsidRPr="009A0111">
        <w:t xml:space="preserve"> $250 </w:t>
      </w:r>
      <w:r w:rsidR="00256C3A">
        <w:t>million</w:t>
      </w:r>
      <w:r w:rsidRPr="009A0111">
        <w:t xml:space="preserve"> to Duke and $750 </w:t>
      </w:r>
      <w:r w:rsidR="00256C3A">
        <w:t>million</w:t>
      </w:r>
      <w:r w:rsidRPr="009A0111">
        <w:t xml:space="preserve"> to PEC.</w:t>
      </w:r>
    </w:p>
    <w:p w:rsidR="00512D3F" w:rsidRPr="009A0111" w:rsidRDefault="00512D3F" w:rsidP="00967EBD">
      <w:pPr>
        <w:numPr>
          <w:ilvl w:val="2"/>
          <w:numId w:val="11"/>
        </w:numPr>
        <w:spacing w:after="120"/>
      </w:pPr>
      <w:smartTag w:uri="urn:schemas-microsoft-com:office:smarttags" w:element="PersonName">
        <w:r w:rsidRPr="009A0111">
          <w:t>T</w:t>
        </w:r>
      </w:smartTag>
      <w:r w:rsidRPr="009A0111">
        <w:t>ransmission Customer pays Duke for the P</w:t>
      </w:r>
      <w:smartTag w:uri="urn:schemas-microsoft-com:office:smarttags" w:element="PersonName">
        <w:r w:rsidRPr="009A0111">
          <w:t>T</w:t>
        </w:r>
      </w:smartTag>
      <w:r w:rsidRPr="009A0111">
        <w:t xml:space="preserve">P </w:t>
      </w:r>
      <w:smartTag w:uri="urn:schemas-microsoft-com:office:smarttags" w:element="PersonName">
        <w:r w:rsidRPr="009A0111">
          <w:t>T</w:t>
        </w:r>
      </w:smartTag>
      <w:r w:rsidRPr="009A0111">
        <w:t xml:space="preserve">ransmission Service each month at the Duke embedded cost transmission rate.  </w:t>
      </w:r>
    </w:p>
    <w:p w:rsidR="00512D3F" w:rsidRPr="009A0111" w:rsidRDefault="00512D3F" w:rsidP="00967EBD">
      <w:pPr>
        <w:numPr>
          <w:ilvl w:val="2"/>
          <w:numId w:val="11"/>
        </w:numPr>
        <w:spacing w:after="120"/>
      </w:pPr>
      <w:smartTag w:uri="urn:schemas-microsoft-com:office:smarttags" w:element="PersonName">
        <w:r w:rsidRPr="009A0111">
          <w:t>T</w:t>
        </w:r>
      </w:smartTag>
      <w:r w:rsidRPr="009A0111">
        <w:t>ransmission Customers would receives credits back as follows:</w:t>
      </w:r>
    </w:p>
    <w:p w:rsidR="00512D3F" w:rsidRPr="009A0111" w:rsidRDefault="00512D3F" w:rsidP="00967EBD">
      <w:pPr>
        <w:numPr>
          <w:ilvl w:val="3"/>
          <w:numId w:val="9"/>
        </w:numPr>
        <w:spacing w:after="120"/>
      </w:pPr>
      <w:r w:rsidRPr="009A0111">
        <w:t xml:space="preserve">Duke and </w:t>
      </w:r>
      <w:r w:rsidR="00256C3A">
        <w:t>Progress</w:t>
      </w:r>
      <w:r w:rsidRPr="009A0111">
        <w:t xml:space="preserve"> would both provide an annualized repayment of the initial funding of the transmission projects on their respective systems.  </w:t>
      </w:r>
    </w:p>
    <w:p w:rsidR="00512D3F" w:rsidRPr="009A0111" w:rsidRDefault="00512D3F" w:rsidP="00967EBD">
      <w:pPr>
        <w:numPr>
          <w:ilvl w:val="3"/>
          <w:numId w:val="9"/>
        </w:numPr>
        <w:spacing w:after="120"/>
      </w:pPr>
      <w:r w:rsidRPr="009A0111">
        <w:t xml:space="preserve">Duke will net their annualized repayment of the initial funding against the </w:t>
      </w:r>
      <w:smartTag w:uri="urn:schemas-microsoft-com:office:smarttags" w:element="PersonName">
        <w:r w:rsidRPr="009A0111">
          <w:t>T</w:t>
        </w:r>
      </w:smartTag>
      <w:r w:rsidRPr="009A0111">
        <w:t>ransmission Customers charges for their P</w:t>
      </w:r>
      <w:smartTag w:uri="urn:schemas-microsoft-com:office:smarttags" w:element="PersonName">
        <w:r w:rsidRPr="009A0111">
          <w:t>T</w:t>
        </w:r>
      </w:smartTag>
      <w:r w:rsidRPr="009A0111">
        <w:t xml:space="preserve">P service that they take </w:t>
      </w:r>
      <w:r w:rsidR="001B6BB9">
        <w:t>P</w:t>
      </w:r>
      <w:smartTag w:uri="urn:schemas-microsoft-com:office:smarttags" w:element="PersonName">
        <w:r w:rsidR="001B6BB9">
          <w:t>T</w:t>
        </w:r>
      </w:smartTag>
      <w:r w:rsidR="001B6BB9">
        <w:t xml:space="preserve">P service </w:t>
      </w:r>
      <w:r w:rsidRPr="009A0111">
        <w:t xml:space="preserve">each month.  </w:t>
      </w:r>
    </w:p>
    <w:p w:rsidR="00512D3F" w:rsidRPr="009C6988" w:rsidRDefault="00512D3F" w:rsidP="00967EBD">
      <w:pPr>
        <w:numPr>
          <w:ilvl w:val="0"/>
          <w:numId w:val="12"/>
        </w:numPr>
        <w:spacing w:after="120"/>
        <w:rPr>
          <w:b/>
        </w:rPr>
      </w:pPr>
      <w:r w:rsidRPr="009A0111">
        <w:t xml:space="preserve">Impact to Duke and </w:t>
      </w:r>
      <w:r w:rsidR="00256C3A">
        <w:t>Progress</w:t>
      </w:r>
      <w:r w:rsidR="00256C3A" w:rsidRPr="009A0111">
        <w:t xml:space="preserve"> </w:t>
      </w:r>
      <w:r w:rsidRPr="009A0111">
        <w:t>transmission rate base:</w:t>
      </w:r>
    </w:p>
    <w:p w:rsidR="00512D3F" w:rsidRPr="001B6BB9" w:rsidRDefault="00BF4C9C" w:rsidP="00967EBD">
      <w:pPr>
        <w:numPr>
          <w:ilvl w:val="1"/>
          <w:numId w:val="12"/>
        </w:numPr>
        <w:spacing w:after="120"/>
        <w:rPr>
          <w:b/>
        </w:rPr>
      </w:pPr>
      <w:r>
        <w:t>Duke and</w:t>
      </w:r>
      <w:r w:rsidR="00512D3F" w:rsidRPr="009A0111">
        <w:t xml:space="preserve"> </w:t>
      </w:r>
      <w:r w:rsidR="00256C3A">
        <w:t>Progress</w:t>
      </w:r>
      <w:r w:rsidR="00256C3A" w:rsidRPr="009A0111">
        <w:t xml:space="preserve"> </w:t>
      </w:r>
      <w:r w:rsidR="001B6BB9">
        <w:t xml:space="preserve">will have the opportunity to </w:t>
      </w:r>
      <w:r w:rsidR="00512D3F" w:rsidRPr="009A0111">
        <w:t xml:space="preserve">include within their respective transmission rate bases the transmission that was constructed for the </w:t>
      </w:r>
      <w:r w:rsidR="00666EE1">
        <w:t>RE</w:t>
      </w:r>
      <w:smartTag w:uri="urn:schemas-microsoft-com:office:smarttags" w:element="PersonName">
        <w:r w:rsidR="00666EE1">
          <w:t>T</w:t>
        </w:r>
      </w:smartTag>
      <w:r w:rsidR="00666EE1">
        <w:t>P</w:t>
      </w:r>
      <w:r w:rsidR="00512D3F" w:rsidRPr="009A0111">
        <w:t xml:space="preserve">s as the initial funding is repaid to the </w:t>
      </w:r>
      <w:smartTag w:uri="urn:schemas-microsoft-com:office:smarttags" w:element="PersonName">
        <w:r w:rsidR="00512D3F" w:rsidRPr="009A0111">
          <w:t>T</w:t>
        </w:r>
      </w:smartTag>
      <w:r w:rsidR="00512D3F" w:rsidRPr="009A0111">
        <w:t xml:space="preserve">ransmission Customers over a 20 year period.  </w:t>
      </w:r>
    </w:p>
    <w:p w:rsidR="001B6BB9" w:rsidRDefault="001B6BB9" w:rsidP="001B6BB9">
      <w:pPr>
        <w:spacing w:after="120"/>
        <w:ind w:left="1080"/>
        <w:rPr>
          <w:b/>
        </w:rPr>
      </w:pPr>
    </w:p>
    <w:p w:rsidR="00512D3F" w:rsidRDefault="00512D3F" w:rsidP="001B6BB9">
      <w:pPr>
        <w:pStyle w:val="Heading3"/>
        <w:tabs>
          <w:tab w:val="clear" w:pos="2160"/>
          <w:tab w:val="num" w:pos="720"/>
        </w:tabs>
        <w:ind w:hanging="1800"/>
      </w:pPr>
      <w:r w:rsidRPr="007E5E8E">
        <w:t>Example 2 – “Into NC</w:t>
      </w:r>
      <w:smartTag w:uri="urn:schemas-microsoft-com:office:smarttags" w:element="PersonName">
        <w:r w:rsidRPr="007E5E8E">
          <w:t>T</w:t>
        </w:r>
      </w:smartTag>
      <w:r w:rsidRPr="007E5E8E">
        <w:t xml:space="preserve">PC” – Into PEC-East – Increase PEC-East interface with </w:t>
      </w:r>
      <w:smartTag w:uri="urn:schemas-microsoft-com:office:smarttags" w:element="PersonName">
        <w:r w:rsidRPr="007E5E8E">
          <w:t>SCE</w:t>
        </w:r>
      </w:smartTag>
      <w:r w:rsidRPr="007E5E8E">
        <w:t xml:space="preserve">&amp;G by 500 </w:t>
      </w:r>
      <w:r w:rsidR="00382385">
        <w:t>MW</w:t>
      </w:r>
      <w:r w:rsidRPr="007E5E8E">
        <w:t xml:space="preserve"> </w:t>
      </w:r>
    </w:p>
    <w:p w:rsidR="00173CDC" w:rsidRPr="00173CDC" w:rsidRDefault="00173CDC" w:rsidP="00173CDC">
      <w:pPr>
        <w:pStyle w:val="NormalIndent"/>
      </w:pPr>
      <w:r>
        <w:t xml:space="preserve">Example assumes </w:t>
      </w:r>
      <w:smartTag w:uri="urn:schemas-microsoft-com:office:smarttags" w:element="PersonName">
        <w:r>
          <w:t>SCE</w:t>
        </w:r>
      </w:smartTag>
      <w:r>
        <w:t>&amp;G/</w:t>
      </w:r>
      <w:r w:rsidR="001074AE">
        <w:t>SIRPP</w:t>
      </w:r>
      <w:r>
        <w:t xml:space="preserve"> adopts RE</w:t>
      </w:r>
      <w:smartTag w:uri="urn:schemas-microsoft-com:office:smarttags" w:element="PersonName">
        <w:r>
          <w:t>T</w:t>
        </w:r>
      </w:smartTag>
      <w:r>
        <w:t>P concept.</w:t>
      </w:r>
    </w:p>
    <w:p w:rsidR="00512D3F" w:rsidRDefault="00512D3F" w:rsidP="00512D3F">
      <w:pPr>
        <w:rPr>
          <w:b/>
        </w:rPr>
      </w:pPr>
    </w:p>
    <w:p w:rsidR="00512D3F" w:rsidRPr="00244AF6" w:rsidRDefault="00EA5C91" w:rsidP="00512D3F">
      <w:pPr>
        <w:rPr>
          <w:b/>
        </w:rPr>
      </w:pPr>
      <w:r>
        <w:rPr>
          <w:noProof/>
        </w:rPr>
        <w:drawing>
          <wp:anchor distT="0" distB="0" distL="114300" distR="114300" simplePos="0" relativeHeight="251656192" behindDoc="0" locked="0" layoutInCell="1" allowOverlap="1">
            <wp:simplePos x="0" y="0"/>
            <wp:positionH relativeFrom="column">
              <wp:posOffset>484505</wp:posOffset>
            </wp:positionH>
            <wp:positionV relativeFrom="paragraph">
              <wp:posOffset>0</wp:posOffset>
            </wp:positionV>
            <wp:extent cx="4316095" cy="77914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4316095" cy="779145"/>
                    </a:xfrm>
                    <a:prstGeom prst="rect">
                      <a:avLst/>
                    </a:prstGeom>
                    <a:noFill/>
                    <a:ln w="9525">
                      <a:noFill/>
                      <a:miter lim="800000"/>
                      <a:headEnd/>
                      <a:tailEnd/>
                    </a:ln>
                  </pic:spPr>
                </pic:pic>
              </a:graphicData>
            </a:graphic>
          </wp:anchor>
        </w:drawing>
      </w:r>
    </w:p>
    <w:p w:rsidR="00512D3F" w:rsidRDefault="00512D3F" w:rsidP="00512D3F">
      <w:pPr>
        <w:rPr>
          <w:b/>
        </w:rPr>
      </w:pPr>
    </w:p>
    <w:p w:rsidR="00512D3F" w:rsidRDefault="00512D3F" w:rsidP="00512D3F">
      <w:pPr>
        <w:rPr>
          <w:b/>
        </w:rPr>
      </w:pPr>
    </w:p>
    <w:p w:rsidR="00512D3F" w:rsidRDefault="00512D3F" w:rsidP="00512D3F">
      <w:pPr>
        <w:rPr>
          <w:b/>
        </w:rPr>
      </w:pPr>
    </w:p>
    <w:p w:rsidR="00512D3F" w:rsidRDefault="00512D3F" w:rsidP="00512D3F">
      <w:pPr>
        <w:rPr>
          <w:b/>
        </w:rPr>
      </w:pPr>
    </w:p>
    <w:p w:rsidR="00512D3F" w:rsidRDefault="00512D3F" w:rsidP="00512D3F">
      <w:pPr>
        <w:rPr>
          <w:b/>
        </w:rPr>
      </w:pPr>
    </w:p>
    <w:p w:rsidR="00512D3F" w:rsidRDefault="00512D3F" w:rsidP="00512D3F">
      <w:pPr>
        <w:rPr>
          <w:b/>
        </w:rPr>
      </w:pPr>
    </w:p>
    <w:p w:rsidR="00512D3F" w:rsidRPr="00722BCF" w:rsidRDefault="00512D3F" w:rsidP="00967EBD">
      <w:pPr>
        <w:numPr>
          <w:ilvl w:val="0"/>
          <w:numId w:val="13"/>
        </w:numPr>
        <w:spacing w:after="120"/>
      </w:pPr>
      <w:smartTag w:uri="urn:schemas-microsoft-com:office:smarttags" w:element="PersonName">
        <w:r w:rsidRPr="00722BCF">
          <w:t>T</w:t>
        </w:r>
      </w:smartTag>
      <w:r w:rsidRPr="00722BCF">
        <w:t xml:space="preserve">his example builds off of Example 1.  </w:t>
      </w:r>
      <w:smartTag w:uri="urn:schemas-microsoft-com:office:smarttags" w:element="PersonName">
        <w:r w:rsidRPr="00722BCF">
          <w:t>T</w:t>
        </w:r>
      </w:smartTag>
      <w:r w:rsidRPr="00722BCF">
        <w:t xml:space="preserve">he </w:t>
      </w:r>
      <w:r>
        <w:t>d</w:t>
      </w:r>
      <w:r w:rsidRPr="00722BCF">
        <w:t>ifference</w:t>
      </w:r>
      <w:r>
        <w:t>s</w:t>
      </w:r>
      <w:r w:rsidRPr="00722BCF">
        <w:t xml:space="preserve"> i</w:t>
      </w:r>
      <w:r>
        <w:t xml:space="preserve">n this example from Example 1 are as follows: </w:t>
      </w:r>
      <w:r w:rsidRPr="00722BCF">
        <w:t xml:space="preserve"> Duke is not involved (</w:t>
      </w:r>
      <w:r w:rsidR="00256C3A">
        <w:t>i.e.,</w:t>
      </w:r>
      <w:r w:rsidRPr="00722BCF">
        <w:t xml:space="preserve"> Duke </w:t>
      </w:r>
      <w:proofErr w:type="gramStart"/>
      <w:r w:rsidRPr="00722BCF">
        <w:t>upgrades</w:t>
      </w:r>
      <w:proofErr w:type="gramEnd"/>
      <w:r w:rsidRPr="00722BCF">
        <w:t xml:space="preserve"> </w:t>
      </w:r>
      <w:r w:rsidR="001B6BB9">
        <w:t xml:space="preserve">are not </w:t>
      </w:r>
      <w:r w:rsidRPr="00722BCF">
        <w:t xml:space="preserve">required and </w:t>
      </w:r>
      <w:r w:rsidR="001B6BB9">
        <w:t xml:space="preserve">there is </w:t>
      </w:r>
      <w:r w:rsidRPr="00722BCF">
        <w:t>no Duke P</w:t>
      </w:r>
      <w:smartTag w:uri="urn:schemas-microsoft-com:office:smarttags" w:element="PersonName">
        <w:r w:rsidRPr="00722BCF">
          <w:t>T</w:t>
        </w:r>
      </w:smartTag>
      <w:r w:rsidRPr="00722BCF">
        <w:t>P service related to this example</w:t>
      </w:r>
      <w:r>
        <w:t xml:space="preserve">; and </w:t>
      </w:r>
      <w:smartTag w:uri="urn:schemas-microsoft-com:office:smarttags" w:element="PersonName">
        <w:r>
          <w:t>SCE</w:t>
        </w:r>
      </w:smartTag>
      <w:r>
        <w:t>&amp;G is involved in the project (</w:t>
      </w:r>
      <w:r w:rsidR="00256C3A">
        <w:t>i.e.,</w:t>
      </w:r>
      <w:r>
        <w:t xml:space="preserve"> a </w:t>
      </w:r>
      <w:smartTag w:uri="urn:schemas-microsoft-com:office:smarttags" w:element="PersonName">
        <w:r>
          <w:t>T</w:t>
        </w:r>
      </w:smartTag>
      <w:r>
        <w:t>ransmission Provider outside the NC</w:t>
      </w:r>
      <w:smartTag w:uri="urn:schemas-microsoft-com:office:smarttags" w:element="PersonName">
        <w:r>
          <w:t>T</w:t>
        </w:r>
      </w:smartTag>
      <w:r>
        <w:t>PC footprint)</w:t>
      </w:r>
      <w:r w:rsidRPr="00722BCF">
        <w:t xml:space="preserve">.  </w:t>
      </w:r>
      <w:r>
        <w:t>However</w:t>
      </w:r>
      <w:r w:rsidR="007A4323">
        <w:t>,</w:t>
      </w:r>
      <w:r w:rsidRPr="00722BCF">
        <w:t xml:space="preserve"> the </w:t>
      </w:r>
      <w:r w:rsidR="00256C3A">
        <w:t>Progress</w:t>
      </w:r>
      <w:r w:rsidRPr="00722BCF">
        <w:t xml:space="preserve"> impacts are the same as </w:t>
      </w:r>
      <w:r>
        <w:t xml:space="preserve">were identified in Example 1.  </w:t>
      </w:r>
    </w:p>
    <w:p w:rsidR="00512D3F" w:rsidRDefault="00512D3F" w:rsidP="00967EBD">
      <w:pPr>
        <w:numPr>
          <w:ilvl w:val="0"/>
          <w:numId w:val="13"/>
        </w:numPr>
        <w:spacing w:after="240"/>
      </w:pPr>
      <w:r w:rsidRPr="00722BCF">
        <w:t xml:space="preserve">Since this example involves </w:t>
      </w:r>
      <w:r>
        <w:t xml:space="preserve">southeastern </w:t>
      </w:r>
      <w:smartTag w:uri="urn:schemas-microsoft-com:office:smarttags" w:element="PersonName">
        <w:r w:rsidRPr="00722BCF">
          <w:t>T</w:t>
        </w:r>
      </w:smartTag>
      <w:r w:rsidRPr="00722BCF">
        <w:t>ransmission Providers outside of the NC</w:t>
      </w:r>
      <w:smartTag w:uri="urn:schemas-microsoft-com:office:smarttags" w:element="PersonName">
        <w:r w:rsidRPr="00722BCF">
          <w:t>T</w:t>
        </w:r>
      </w:smartTag>
      <w:r w:rsidRPr="00722BCF">
        <w:t xml:space="preserve">PC footprint (e.g. </w:t>
      </w:r>
      <w:smartTag w:uri="urn:schemas-microsoft-com:office:smarttags" w:element="PersonName">
        <w:r w:rsidRPr="00722BCF">
          <w:t>SCE</w:t>
        </w:r>
      </w:smartTag>
      <w:r w:rsidRPr="00722BCF">
        <w:t xml:space="preserve">&amp;G), the </w:t>
      </w:r>
      <w:r w:rsidR="001074AE">
        <w:t>SIRPP</w:t>
      </w:r>
      <w:r w:rsidRPr="00722BCF">
        <w:t xml:space="preserve"> would be used to evaluate this </w:t>
      </w:r>
      <w:r w:rsidR="00256C3A">
        <w:t>project</w:t>
      </w:r>
      <w:r w:rsidRPr="00722BCF">
        <w:t xml:space="preserve"> and provide for an Open Season mechanism to determine if there was </w:t>
      </w:r>
      <w:r>
        <w:t xml:space="preserve">sufficient </w:t>
      </w:r>
      <w:r w:rsidRPr="00722BCF">
        <w:t xml:space="preserve">interest in moving forward with the </w:t>
      </w:r>
      <w:r w:rsidR="00666EE1">
        <w:t>RE</w:t>
      </w:r>
      <w:smartTag w:uri="urn:schemas-microsoft-com:office:smarttags" w:element="PersonName">
        <w:r w:rsidR="00666EE1">
          <w:t>T</w:t>
        </w:r>
      </w:smartTag>
      <w:r w:rsidR="00666EE1">
        <w:t>P</w:t>
      </w:r>
      <w:r w:rsidRPr="00722BCF">
        <w:t>.  Refer to Example 4 for an explanation of how th</w:t>
      </w:r>
      <w:r>
        <w:t>os</w:t>
      </w:r>
      <w:r w:rsidRPr="00722BCF">
        <w:t>e processes would work.</w:t>
      </w:r>
    </w:p>
    <w:p w:rsidR="001B6BB9" w:rsidRPr="00722BCF" w:rsidRDefault="001B6BB9" w:rsidP="001B6BB9">
      <w:pPr>
        <w:spacing w:after="240"/>
        <w:ind w:left="360"/>
      </w:pPr>
    </w:p>
    <w:p w:rsidR="00512D3F" w:rsidRDefault="00512D3F" w:rsidP="001B6BB9">
      <w:pPr>
        <w:pStyle w:val="Heading3"/>
        <w:tabs>
          <w:tab w:val="clear" w:pos="2160"/>
          <w:tab w:val="num" w:pos="720"/>
        </w:tabs>
        <w:ind w:hanging="1800"/>
      </w:pPr>
      <w:r w:rsidRPr="007E5E8E">
        <w:t>Example 3 – “Out of NC</w:t>
      </w:r>
      <w:smartTag w:uri="urn:schemas-microsoft-com:office:smarttags" w:element="PersonName">
        <w:r w:rsidRPr="007E5E8E">
          <w:t>T</w:t>
        </w:r>
      </w:smartTag>
      <w:r w:rsidRPr="007E5E8E">
        <w:t xml:space="preserve">PC” – Duke to PJM of 500 </w:t>
      </w:r>
      <w:r w:rsidR="00382385">
        <w:t>MW</w:t>
      </w:r>
      <w:r w:rsidRPr="007E5E8E">
        <w:t xml:space="preserve"> </w:t>
      </w:r>
    </w:p>
    <w:p w:rsidR="00173CDC" w:rsidRPr="00173CDC" w:rsidRDefault="00173CDC" w:rsidP="00173CDC">
      <w:pPr>
        <w:pStyle w:val="NormalIndent"/>
      </w:pPr>
      <w:r>
        <w:t>Example assumes PJM adopts RE</w:t>
      </w:r>
      <w:smartTag w:uri="urn:schemas-microsoft-com:office:smarttags" w:element="PersonName">
        <w:r>
          <w:t>T</w:t>
        </w:r>
      </w:smartTag>
      <w:r>
        <w:t>P concept.</w:t>
      </w:r>
    </w:p>
    <w:p w:rsidR="00512D3F" w:rsidRDefault="00A510CC" w:rsidP="00512D3F">
      <w:pPr>
        <w:rPr>
          <w:b/>
        </w:rPr>
      </w:pPr>
      <w:r>
        <w:rPr>
          <w:b/>
        </w:rPr>
        <w:br w:type="page"/>
      </w:r>
      <w:r w:rsidR="00EA5C91">
        <w:rPr>
          <w:noProof/>
        </w:rPr>
        <w:drawing>
          <wp:anchor distT="0" distB="0" distL="114300" distR="114300" simplePos="0" relativeHeight="251658240" behindDoc="0" locked="0" layoutInCell="1" allowOverlap="1">
            <wp:simplePos x="0" y="0"/>
            <wp:positionH relativeFrom="column">
              <wp:posOffset>228600</wp:posOffset>
            </wp:positionH>
            <wp:positionV relativeFrom="paragraph">
              <wp:posOffset>182245</wp:posOffset>
            </wp:positionV>
            <wp:extent cx="4448175" cy="8870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4448175" cy="887095"/>
                    </a:xfrm>
                    <a:prstGeom prst="rect">
                      <a:avLst/>
                    </a:prstGeom>
                    <a:noFill/>
                    <a:ln w="9525">
                      <a:noFill/>
                      <a:miter lim="800000"/>
                      <a:headEnd/>
                      <a:tailEnd/>
                    </a:ln>
                  </pic:spPr>
                </pic:pic>
              </a:graphicData>
            </a:graphic>
          </wp:anchor>
        </w:drawing>
      </w:r>
    </w:p>
    <w:p w:rsidR="00512D3F" w:rsidRDefault="00512D3F" w:rsidP="00512D3F">
      <w:pPr>
        <w:rPr>
          <w:b/>
        </w:rPr>
      </w:pPr>
    </w:p>
    <w:p w:rsidR="00512D3F" w:rsidRDefault="00512D3F" w:rsidP="00512D3F">
      <w:pPr>
        <w:rPr>
          <w:b/>
        </w:rPr>
      </w:pPr>
    </w:p>
    <w:p w:rsidR="00512D3F" w:rsidRDefault="00512D3F" w:rsidP="00512D3F">
      <w:pPr>
        <w:rPr>
          <w:b/>
        </w:rPr>
      </w:pPr>
    </w:p>
    <w:p w:rsidR="00512D3F" w:rsidRDefault="00512D3F" w:rsidP="00512D3F">
      <w:pPr>
        <w:rPr>
          <w:b/>
        </w:rPr>
      </w:pPr>
    </w:p>
    <w:p w:rsidR="00512D3F" w:rsidRDefault="00512D3F" w:rsidP="00512D3F">
      <w:pPr>
        <w:rPr>
          <w:b/>
        </w:rPr>
      </w:pPr>
    </w:p>
    <w:p w:rsidR="00512D3F" w:rsidRDefault="00512D3F" w:rsidP="00512D3F">
      <w:pPr>
        <w:rPr>
          <w:b/>
        </w:rPr>
      </w:pPr>
    </w:p>
    <w:p w:rsidR="00512D3F" w:rsidRPr="00722BCF" w:rsidRDefault="00512D3F" w:rsidP="00256C3A">
      <w:pPr>
        <w:numPr>
          <w:ilvl w:val="0"/>
          <w:numId w:val="13"/>
        </w:numPr>
        <w:spacing w:after="120"/>
        <w:ind w:right="245"/>
      </w:pPr>
      <w:smartTag w:uri="urn:schemas-microsoft-com:office:smarttags" w:element="PersonName">
        <w:r w:rsidRPr="00722BCF">
          <w:t>T</w:t>
        </w:r>
      </w:smartTag>
      <w:r w:rsidRPr="00722BCF">
        <w:t xml:space="preserve">his example builds off of Example 1.  </w:t>
      </w:r>
      <w:smartTag w:uri="urn:schemas-microsoft-com:office:smarttags" w:element="PersonName">
        <w:r w:rsidRPr="00722BCF">
          <w:t>T</w:t>
        </w:r>
      </w:smartTag>
      <w:r w:rsidRPr="00722BCF">
        <w:t xml:space="preserve">he </w:t>
      </w:r>
      <w:r>
        <w:t>d</w:t>
      </w:r>
      <w:r w:rsidRPr="00722BCF">
        <w:t>ifference</w:t>
      </w:r>
      <w:r>
        <w:t>s</w:t>
      </w:r>
      <w:r w:rsidRPr="00722BCF">
        <w:t xml:space="preserve"> i</w:t>
      </w:r>
      <w:r>
        <w:t xml:space="preserve">n this example from Example 1 are as follows: </w:t>
      </w:r>
      <w:r w:rsidRPr="00722BCF">
        <w:t xml:space="preserve"> </w:t>
      </w:r>
      <w:r w:rsidR="00256C3A">
        <w:t>Progress</w:t>
      </w:r>
      <w:r w:rsidR="00256C3A" w:rsidRPr="009A0111">
        <w:t xml:space="preserve"> </w:t>
      </w:r>
      <w:r w:rsidR="002D6738">
        <w:t>is not involved (i.e.,</w:t>
      </w:r>
      <w:r w:rsidRPr="00722BCF">
        <w:t xml:space="preserve"> there </w:t>
      </w:r>
      <w:r>
        <w:t xml:space="preserve">are </w:t>
      </w:r>
      <w:r w:rsidRPr="00722BCF">
        <w:t xml:space="preserve">no </w:t>
      </w:r>
      <w:r w:rsidR="00256C3A">
        <w:t>Progress</w:t>
      </w:r>
      <w:r w:rsidR="00256C3A" w:rsidRPr="009A0111">
        <w:t xml:space="preserve"> </w:t>
      </w:r>
      <w:r w:rsidRPr="00722BCF">
        <w:t>upgrades required</w:t>
      </w:r>
      <w:r>
        <w:t xml:space="preserve">); and PJM is involved in the </w:t>
      </w:r>
      <w:r w:rsidR="00666EE1">
        <w:t>RE</w:t>
      </w:r>
      <w:smartTag w:uri="urn:schemas-microsoft-com:office:smarttags" w:element="PersonName">
        <w:r w:rsidR="00666EE1">
          <w:t>T</w:t>
        </w:r>
      </w:smartTag>
      <w:r w:rsidR="00666EE1">
        <w:t>P</w:t>
      </w:r>
      <w:r>
        <w:t xml:space="preserve"> (</w:t>
      </w:r>
      <w:r w:rsidR="002D6738">
        <w:t>i.e.,</w:t>
      </w:r>
      <w:r w:rsidR="002D6738" w:rsidRPr="00722BCF">
        <w:t xml:space="preserve"> </w:t>
      </w:r>
      <w:r>
        <w:t xml:space="preserve">a northern </w:t>
      </w:r>
      <w:smartTag w:uri="urn:schemas-microsoft-com:office:smarttags" w:element="PersonName">
        <w:r>
          <w:t>T</w:t>
        </w:r>
      </w:smartTag>
      <w:r>
        <w:t>ransmission Provider outside the NC</w:t>
      </w:r>
      <w:smartTag w:uri="urn:schemas-microsoft-com:office:smarttags" w:element="PersonName">
        <w:r>
          <w:t>T</w:t>
        </w:r>
      </w:smartTag>
      <w:r>
        <w:t>PC footprint)</w:t>
      </w:r>
      <w:r w:rsidRPr="00722BCF">
        <w:t xml:space="preserve">.  </w:t>
      </w:r>
      <w:r>
        <w:t>However</w:t>
      </w:r>
      <w:r w:rsidRPr="00722BCF">
        <w:t xml:space="preserve"> the </w:t>
      </w:r>
      <w:r>
        <w:t>Duke</w:t>
      </w:r>
      <w:r w:rsidRPr="00722BCF">
        <w:t xml:space="preserve"> impacts are the same as </w:t>
      </w:r>
      <w:r>
        <w:t xml:space="preserve">were identified in Example 1.  </w:t>
      </w:r>
    </w:p>
    <w:p w:rsidR="00512D3F" w:rsidRDefault="00512D3F" w:rsidP="00967EBD">
      <w:pPr>
        <w:numPr>
          <w:ilvl w:val="0"/>
          <w:numId w:val="13"/>
        </w:numPr>
        <w:spacing w:after="240"/>
      </w:pPr>
      <w:r w:rsidRPr="00722BCF">
        <w:t xml:space="preserve">Since this example involves </w:t>
      </w:r>
      <w:smartTag w:uri="urn:schemas-microsoft-com:office:smarttags" w:element="PersonName">
        <w:r w:rsidRPr="00722BCF">
          <w:t>T</w:t>
        </w:r>
      </w:smartTag>
      <w:r w:rsidRPr="00722BCF">
        <w:t>ransmission Providers outside of the NC</w:t>
      </w:r>
      <w:smartTag w:uri="urn:schemas-microsoft-com:office:smarttags" w:element="PersonName">
        <w:r w:rsidRPr="00722BCF">
          <w:t>T</w:t>
        </w:r>
      </w:smartTag>
      <w:r w:rsidRPr="00722BCF">
        <w:t>PC footprint (</w:t>
      </w:r>
      <w:r w:rsidR="00256C3A">
        <w:t>i.e.,</w:t>
      </w:r>
      <w:r w:rsidRPr="00722BCF">
        <w:t xml:space="preserve"> </w:t>
      </w:r>
      <w:r>
        <w:t>PJM</w:t>
      </w:r>
      <w:r w:rsidRPr="00722BCF">
        <w:t xml:space="preserve">), </w:t>
      </w:r>
      <w:r>
        <w:t>Duke would work with PJM to ev</w:t>
      </w:r>
      <w:r w:rsidRPr="00722BCF">
        <w:t xml:space="preserve">aluate this </w:t>
      </w:r>
      <w:r w:rsidR="00666EE1">
        <w:t>RE</w:t>
      </w:r>
      <w:smartTag w:uri="urn:schemas-microsoft-com:office:smarttags" w:element="PersonName">
        <w:r w:rsidR="00666EE1">
          <w:t>T</w:t>
        </w:r>
      </w:smartTag>
      <w:r w:rsidR="00666EE1">
        <w:t>P</w:t>
      </w:r>
      <w:r w:rsidRPr="00722BCF">
        <w:t xml:space="preserve"> and provide for an Open Season mechanism to determine if there was interest in moving forward with the project.  </w:t>
      </w:r>
    </w:p>
    <w:p w:rsidR="001B6BB9" w:rsidRPr="00722BCF" w:rsidRDefault="001B6BB9" w:rsidP="001B6BB9">
      <w:pPr>
        <w:spacing w:after="240"/>
        <w:ind w:left="360"/>
      </w:pPr>
    </w:p>
    <w:p w:rsidR="00512D3F" w:rsidRDefault="00512D3F" w:rsidP="001B6BB9">
      <w:pPr>
        <w:pStyle w:val="Heading3"/>
        <w:tabs>
          <w:tab w:val="clear" w:pos="2160"/>
          <w:tab w:val="num" w:pos="720"/>
        </w:tabs>
        <w:ind w:hanging="1800"/>
      </w:pPr>
      <w:r w:rsidRPr="007E5E8E">
        <w:t>Example 4 – “</w:t>
      </w:r>
      <w:smartTag w:uri="urn:schemas-microsoft-com:office:smarttags" w:element="PersonName">
        <w:r w:rsidRPr="007E5E8E">
          <w:t>T</w:t>
        </w:r>
      </w:smartTag>
      <w:r w:rsidRPr="007E5E8E">
        <w:t>hrough NC</w:t>
      </w:r>
      <w:smartTag w:uri="urn:schemas-microsoft-com:office:smarttags" w:element="PersonName">
        <w:r w:rsidRPr="007E5E8E">
          <w:t>T</w:t>
        </w:r>
      </w:smartTag>
      <w:r w:rsidRPr="007E5E8E">
        <w:t xml:space="preserve">PC” – Entergy to PJM of 1,000 </w:t>
      </w:r>
      <w:r w:rsidR="00382385">
        <w:t>MW</w:t>
      </w:r>
    </w:p>
    <w:p w:rsidR="00173CDC" w:rsidRDefault="00173CDC" w:rsidP="00173CDC">
      <w:pPr>
        <w:pStyle w:val="NormalIndent"/>
      </w:pPr>
      <w:r>
        <w:t>Example assumes PJM/</w:t>
      </w:r>
      <w:r w:rsidR="001074AE">
        <w:t>SIRPP</w:t>
      </w:r>
      <w:r>
        <w:t xml:space="preserve"> adopts RE</w:t>
      </w:r>
      <w:smartTag w:uri="urn:schemas-microsoft-com:office:smarttags" w:element="PersonName">
        <w:r>
          <w:t>T</w:t>
        </w:r>
      </w:smartTag>
      <w:r>
        <w:t>P concept.</w:t>
      </w:r>
    </w:p>
    <w:p w:rsidR="003230FA" w:rsidRPr="00173CDC" w:rsidRDefault="003230FA" w:rsidP="00173CDC">
      <w:pPr>
        <w:pStyle w:val="NormalIndent"/>
      </w:pPr>
      <w:r>
        <w:t>Entergy to PJM 1,000 MW RETP requested for a 20 year period.</w:t>
      </w:r>
    </w:p>
    <w:p w:rsidR="00512D3F" w:rsidRPr="00B871EB" w:rsidRDefault="00512D3F" w:rsidP="00512D3F">
      <w:pPr>
        <w:ind w:left="360"/>
        <w:rPr>
          <w:b/>
        </w:rPr>
      </w:pPr>
    </w:p>
    <w:p w:rsidR="00512D3F" w:rsidRDefault="00512D3F" w:rsidP="00512D3F">
      <w:pPr>
        <w:ind w:left="360"/>
        <w:rPr>
          <w:b/>
        </w:rPr>
      </w:pPr>
    </w:p>
    <w:p w:rsidR="00512D3F" w:rsidRPr="00741FD7" w:rsidRDefault="00EA5C91" w:rsidP="00512D3F">
      <w:pPr>
        <w:ind w:left="360"/>
        <w:rPr>
          <w:b/>
        </w:rPr>
      </w:pPr>
      <w:r>
        <w:rPr>
          <w:noProof/>
        </w:rPr>
        <w:drawing>
          <wp:anchor distT="0" distB="0" distL="114300" distR="114300" simplePos="0" relativeHeight="251659264" behindDoc="0" locked="0" layoutInCell="1" allowOverlap="1">
            <wp:simplePos x="0" y="0"/>
            <wp:positionH relativeFrom="column">
              <wp:posOffset>478155</wp:posOffset>
            </wp:positionH>
            <wp:positionV relativeFrom="paragraph">
              <wp:posOffset>0</wp:posOffset>
            </wp:positionV>
            <wp:extent cx="4893945" cy="78422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4893945" cy="784225"/>
                    </a:xfrm>
                    <a:prstGeom prst="rect">
                      <a:avLst/>
                    </a:prstGeom>
                    <a:noFill/>
                    <a:ln w="9525">
                      <a:noFill/>
                      <a:miter lim="800000"/>
                      <a:headEnd/>
                      <a:tailEnd/>
                    </a:ln>
                  </pic:spPr>
                </pic:pic>
              </a:graphicData>
            </a:graphic>
          </wp:anchor>
        </w:drawing>
      </w:r>
    </w:p>
    <w:p w:rsidR="00512D3F" w:rsidRDefault="00512D3F" w:rsidP="00512D3F">
      <w:pPr>
        <w:ind w:left="360"/>
        <w:rPr>
          <w:b/>
        </w:rPr>
      </w:pPr>
    </w:p>
    <w:p w:rsidR="00512D3F" w:rsidRDefault="00512D3F" w:rsidP="00512D3F">
      <w:pPr>
        <w:ind w:left="360"/>
        <w:rPr>
          <w:b/>
        </w:rPr>
      </w:pPr>
    </w:p>
    <w:p w:rsidR="00512D3F" w:rsidRDefault="00512D3F" w:rsidP="00512D3F">
      <w:pPr>
        <w:ind w:left="360"/>
        <w:rPr>
          <w:b/>
        </w:rPr>
      </w:pPr>
    </w:p>
    <w:p w:rsidR="00512D3F" w:rsidRDefault="00512D3F" w:rsidP="00512D3F">
      <w:pPr>
        <w:ind w:left="360"/>
        <w:rPr>
          <w:b/>
        </w:rPr>
      </w:pPr>
    </w:p>
    <w:p w:rsidR="00512D3F" w:rsidRDefault="00382385" w:rsidP="00967EBD">
      <w:pPr>
        <w:numPr>
          <w:ilvl w:val="0"/>
          <w:numId w:val="12"/>
        </w:numPr>
        <w:spacing w:after="120"/>
        <w:rPr>
          <w:b/>
        </w:rPr>
      </w:pPr>
      <w:r>
        <w:rPr>
          <w:b/>
        </w:rPr>
        <w:t>Assumptions</w:t>
      </w:r>
      <w:r w:rsidR="00512D3F">
        <w:rPr>
          <w:b/>
        </w:rPr>
        <w:t>:</w:t>
      </w:r>
    </w:p>
    <w:p w:rsidR="00512D3F" w:rsidRDefault="00512D3F" w:rsidP="00967EBD">
      <w:pPr>
        <w:numPr>
          <w:ilvl w:val="1"/>
          <w:numId w:val="12"/>
        </w:numPr>
        <w:spacing w:after="120"/>
      </w:pPr>
      <w:smartTag w:uri="urn:schemas-microsoft-com:office:smarttags" w:element="PersonName">
        <w:r>
          <w:t>T</w:t>
        </w:r>
      </w:smartTag>
      <w:r w:rsidR="00382385">
        <w:t xml:space="preserve">hrough the </w:t>
      </w:r>
      <w:r w:rsidR="001074AE">
        <w:t>SIRPP</w:t>
      </w:r>
      <w:r w:rsidR="00382385">
        <w:t xml:space="preserve"> process an </w:t>
      </w:r>
      <w:r w:rsidR="00666EE1">
        <w:t>RE</w:t>
      </w:r>
      <w:smartTag w:uri="urn:schemas-microsoft-com:office:smarttags" w:element="PersonName">
        <w:r w:rsidR="00666EE1">
          <w:t>T</w:t>
        </w:r>
      </w:smartTag>
      <w:r w:rsidR="00666EE1">
        <w:t>P</w:t>
      </w:r>
      <w:r>
        <w:t xml:space="preserve"> was identified.  </w:t>
      </w:r>
      <w:smartTag w:uri="urn:schemas-microsoft-com:office:smarttags" w:element="PersonName">
        <w:r>
          <w:t>T</w:t>
        </w:r>
      </w:smartTag>
      <w:r>
        <w:t xml:space="preserve">his </w:t>
      </w:r>
      <w:r w:rsidR="00666EE1">
        <w:t>RE</w:t>
      </w:r>
      <w:smartTag w:uri="urn:schemas-microsoft-com:office:smarttags" w:element="PersonName">
        <w:r w:rsidR="00666EE1">
          <w:t>T</w:t>
        </w:r>
      </w:smartTag>
      <w:r w:rsidR="00666EE1">
        <w:t>P</w:t>
      </w:r>
      <w:r>
        <w:t xml:space="preserve"> was for the 1,000 MW coming from Entergy and being delivered to PJM for a 20 year period.  </w:t>
      </w:r>
      <w:smartTag w:uri="urn:schemas-microsoft-com:office:smarttags" w:element="PersonName">
        <w:r>
          <w:t>T</w:t>
        </w:r>
      </w:smartTag>
      <w:r>
        <w:t>h</w:t>
      </w:r>
      <w:r w:rsidR="00382385">
        <w:t xml:space="preserve">is </w:t>
      </w:r>
      <w:r w:rsidR="00666EE1">
        <w:t>RE</w:t>
      </w:r>
      <w:smartTag w:uri="urn:schemas-microsoft-com:office:smarttags" w:element="PersonName">
        <w:r w:rsidR="00666EE1">
          <w:t>T</w:t>
        </w:r>
      </w:smartTag>
      <w:r w:rsidR="00666EE1">
        <w:t>P</w:t>
      </w:r>
      <w:r w:rsidR="00382385">
        <w:t xml:space="preserve"> would result in a </w:t>
      </w:r>
      <w:r>
        <w:t xml:space="preserve">1,000 MW </w:t>
      </w:r>
      <w:r w:rsidR="00382385">
        <w:t xml:space="preserve">of </w:t>
      </w:r>
      <w:r>
        <w:t>P</w:t>
      </w:r>
      <w:smartTag w:uri="urn:schemas-microsoft-com:office:smarttags" w:element="PersonName">
        <w:r>
          <w:t>T</w:t>
        </w:r>
      </w:smartTag>
      <w:r>
        <w:t xml:space="preserve">P transmission service to be provided by the following </w:t>
      </w:r>
      <w:smartTag w:uri="urn:schemas-microsoft-com:office:smarttags" w:element="PersonName">
        <w:r>
          <w:t>T</w:t>
        </w:r>
      </w:smartTag>
      <w:r>
        <w:t>ransmission Providers</w:t>
      </w:r>
      <w:r w:rsidR="00382385">
        <w:t xml:space="preserve"> for 20 years</w:t>
      </w:r>
      <w:r>
        <w:t>:  Entergy</w:t>
      </w:r>
      <w:r w:rsidR="00382385">
        <w:t>,</w:t>
      </w:r>
      <w:r>
        <w:t xml:space="preserve"> Southern</w:t>
      </w:r>
      <w:r w:rsidR="00382385">
        <w:t>,</w:t>
      </w:r>
      <w:r>
        <w:t xml:space="preserve"> and Duke.  However, PJM would also need to participate in the study evaluation to determine if they had sufficient transmission interface to support this transaction.  </w:t>
      </w:r>
    </w:p>
    <w:p w:rsidR="00512D3F" w:rsidRPr="002F3E42" w:rsidRDefault="00512D3F" w:rsidP="00967EBD">
      <w:pPr>
        <w:numPr>
          <w:ilvl w:val="1"/>
          <w:numId w:val="12"/>
        </w:numPr>
        <w:spacing w:after="120"/>
      </w:pPr>
      <w:smartTag w:uri="urn:schemas-microsoft-com:office:smarttags" w:element="PersonName">
        <w:r>
          <w:t>T</w:t>
        </w:r>
      </w:smartTag>
      <w:r>
        <w:t xml:space="preserve">hree </w:t>
      </w:r>
      <w:smartTag w:uri="urn:schemas-microsoft-com:office:smarttags" w:element="PersonName">
        <w:r>
          <w:t>T</w:t>
        </w:r>
      </w:smartTag>
      <w:r>
        <w:t xml:space="preserve">ransmission Customers sign-up to participate in the </w:t>
      </w:r>
      <w:r w:rsidR="00666EE1">
        <w:t>RE</w:t>
      </w:r>
      <w:smartTag w:uri="urn:schemas-microsoft-com:office:smarttags" w:element="PersonName">
        <w:r w:rsidR="00666EE1">
          <w:t>T</w:t>
        </w:r>
      </w:smartTag>
      <w:r w:rsidR="00666EE1">
        <w:t>P</w:t>
      </w:r>
    </w:p>
    <w:p w:rsidR="00512D3F" w:rsidRPr="002F3E42" w:rsidRDefault="00512D3F" w:rsidP="00967EBD">
      <w:pPr>
        <w:numPr>
          <w:ilvl w:val="2"/>
          <w:numId w:val="12"/>
        </w:numPr>
        <w:spacing w:after="120"/>
      </w:pPr>
      <w:smartTag w:uri="urn:schemas-microsoft-com:office:smarttags" w:element="PersonName">
        <w:r w:rsidRPr="002F3E42">
          <w:t>T</w:t>
        </w:r>
      </w:smartTag>
      <w:r w:rsidRPr="002F3E42">
        <w:t xml:space="preserve">ransmission Customer 1 </w:t>
      </w:r>
      <w:proofErr w:type="spellStart"/>
      <w:r w:rsidRPr="002F3E42">
        <w:t>subscribes</w:t>
      </w:r>
      <w:proofErr w:type="spellEnd"/>
      <w:r w:rsidRPr="002F3E42">
        <w:t xml:space="preserve"> </w:t>
      </w:r>
      <w:r>
        <w:t xml:space="preserve">at a level of </w:t>
      </w:r>
      <w:r w:rsidR="00382385">
        <w:t>200 MW</w:t>
      </w:r>
    </w:p>
    <w:p w:rsidR="00512D3F" w:rsidRDefault="00512D3F" w:rsidP="00967EBD">
      <w:pPr>
        <w:numPr>
          <w:ilvl w:val="2"/>
          <w:numId w:val="12"/>
        </w:numPr>
        <w:spacing w:after="120"/>
      </w:pPr>
      <w:smartTag w:uri="urn:schemas-microsoft-com:office:smarttags" w:element="PersonName">
        <w:r w:rsidRPr="002F3E42">
          <w:t>T</w:t>
        </w:r>
      </w:smartTag>
      <w:r w:rsidRPr="002F3E42">
        <w:t xml:space="preserve">ransmission Customer 2 subscribes to </w:t>
      </w:r>
      <w:r>
        <w:t>3</w:t>
      </w:r>
      <w:r w:rsidR="00382385">
        <w:t>00 MW</w:t>
      </w:r>
    </w:p>
    <w:p w:rsidR="00512D3F" w:rsidRPr="002F3E42" w:rsidRDefault="00512D3F" w:rsidP="00967EBD">
      <w:pPr>
        <w:numPr>
          <w:ilvl w:val="2"/>
          <w:numId w:val="12"/>
        </w:numPr>
        <w:spacing w:after="120"/>
      </w:pPr>
      <w:smartTag w:uri="urn:schemas-microsoft-com:office:smarttags" w:element="PersonName">
        <w:r>
          <w:lastRenderedPageBreak/>
          <w:t>T</w:t>
        </w:r>
      </w:smartTag>
      <w:r>
        <w:t xml:space="preserve">ransmission </w:t>
      </w:r>
      <w:r w:rsidR="00382385">
        <w:t>Customer 3 subscribes to 500 MW</w:t>
      </w:r>
    </w:p>
    <w:p w:rsidR="00512D3F" w:rsidRPr="002F3E42" w:rsidRDefault="00512D3F" w:rsidP="00967EBD">
      <w:pPr>
        <w:numPr>
          <w:ilvl w:val="1"/>
          <w:numId w:val="12"/>
        </w:numPr>
        <w:spacing w:after="120"/>
      </w:pPr>
      <w:smartTag w:uri="urn:schemas-microsoft-com:office:smarttags" w:element="PersonName">
        <w:r w:rsidRPr="002F3E42">
          <w:t>T</w:t>
        </w:r>
      </w:smartTag>
      <w:r w:rsidRPr="002F3E42">
        <w:t>otal up</w:t>
      </w:r>
      <w:r>
        <w:t>-front funding requirement of $2</w:t>
      </w:r>
      <w:r w:rsidRPr="002F3E42">
        <w:t xml:space="preserve"> </w:t>
      </w:r>
      <w:r w:rsidR="00382385">
        <w:t>b</w:t>
      </w:r>
      <w:r w:rsidRPr="002F3E42">
        <w:t>illion</w:t>
      </w:r>
    </w:p>
    <w:p w:rsidR="00512D3F" w:rsidRDefault="00382385" w:rsidP="00967EBD">
      <w:pPr>
        <w:numPr>
          <w:ilvl w:val="2"/>
          <w:numId w:val="12"/>
        </w:numPr>
        <w:spacing w:after="120"/>
      </w:pPr>
      <w:r>
        <w:t>Entergy investment of $1b</w:t>
      </w:r>
      <w:r w:rsidR="00512D3F">
        <w:t>illion</w:t>
      </w:r>
    </w:p>
    <w:p w:rsidR="00512D3F" w:rsidRPr="002F3E42" w:rsidRDefault="00512D3F" w:rsidP="00967EBD">
      <w:pPr>
        <w:numPr>
          <w:ilvl w:val="2"/>
          <w:numId w:val="12"/>
        </w:numPr>
        <w:spacing w:after="120"/>
      </w:pPr>
      <w:r>
        <w:t>Southern inves</w:t>
      </w:r>
      <w:r w:rsidR="00382385">
        <w:t>tment of $</w:t>
      </w:r>
      <w:r>
        <w:t xml:space="preserve">500 </w:t>
      </w:r>
      <w:r w:rsidR="00256C3A">
        <w:t>million</w:t>
      </w:r>
    </w:p>
    <w:p w:rsidR="00512D3F" w:rsidRDefault="00512D3F" w:rsidP="00967EBD">
      <w:pPr>
        <w:numPr>
          <w:ilvl w:val="2"/>
          <w:numId w:val="12"/>
        </w:numPr>
        <w:spacing w:after="120"/>
      </w:pPr>
      <w:r>
        <w:t>Duke</w:t>
      </w:r>
      <w:r w:rsidRPr="002F3E42">
        <w:t xml:space="preserve"> investment of $</w:t>
      </w:r>
      <w:r>
        <w:t>400</w:t>
      </w:r>
      <w:r w:rsidRPr="002F3E42">
        <w:t xml:space="preserve"> </w:t>
      </w:r>
      <w:r w:rsidR="00256C3A">
        <w:t>million</w:t>
      </w:r>
    </w:p>
    <w:p w:rsidR="00512D3F" w:rsidRDefault="00512D3F" w:rsidP="00967EBD">
      <w:pPr>
        <w:numPr>
          <w:ilvl w:val="2"/>
          <w:numId w:val="12"/>
        </w:numPr>
        <w:spacing w:after="120"/>
      </w:pPr>
      <w:r>
        <w:t xml:space="preserve">PJM investment of $100 </w:t>
      </w:r>
      <w:r w:rsidR="00256C3A">
        <w:t>million</w:t>
      </w:r>
    </w:p>
    <w:p w:rsidR="00512D3F" w:rsidRDefault="00512D3F" w:rsidP="00967EBD">
      <w:pPr>
        <w:numPr>
          <w:ilvl w:val="2"/>
          <w:numId w:val="12"/>
        </w:numPr>
        <w:spacing w:after="120"/>
      </w:pPr>
      <w:smartTag w:uri="urn:schemas-microsoft-com:office:smarttags" w:element="PersonName">
        <w:r>
          <w:t>T</w:t>
        </w:r>
      </w:smartTag>
      <w:r>
        <w:t>he NC</w:t>
      </w:r>
      <w:smartTag w:uri="urn:schemas-microsoft-com:office:smarttags" w:element="PersonName">
        <w:r>
          <w:t>T</w:t>
        </w:r>
      </w:smartTag>
      <w:r>
        <w:t>PC only controls how Duke will handle the treatment of th</w:t>
      </w:r>
      <w:r w:rsidR="001B6BB9">
        <w:t>eir</w:t>
      </w:r>
      <w:r>
        <w:t xml:space="preserve"> initial funding of this economic project.  </w:t>
      </w:r>
      <w:smartTag w:uri="urn:schemas-microsoft-com:office:smarttags" w:element="PersonName">
        <w:r>
          <w:t>T</w:t>
        </w:r>
      </w:smartTag>
      <w:r>
        <w:t xml:space="preserve">he </w:t>
      </w:r>
      <w:smartTag w:uri="urn:schemas-microsoft-com:office:smarttags" w:element="PersonName">
        <w:r>
          <w:t>T</w:t>
        </w:r>
      </w:smartTag>
      <w:r>
        <w:t xml:space="preserve">ransmission Customer would work with Entergy, Southern and PJM through this process concerning their initial funding requirements and potential rate impacts.  </w:t>
      </w:r>
    </w:p>
    <w:p w:rsidR="00512D3F" w:rsidRPr="00CC749F" w:rsidRDefault="00666EE1" w:rsidP="00967EBD">
      <w:pPr>
        <w:numPr>
          <w:ilvl w:val="0"/>
          <w:numId w:val="12"/>
        </w:numPr>
        <w:spacing w:after="120"/>
        <w:rPr>
          <w:b/>
        </w:rPr>
      </w:pPr>
      <w:r>
        <w:t>RE</w:t>
      </w:r>
      <w:smartTag w:uri="urn:schemas-microsoft-com:office:smarttags" w:element="PersonName">
        <w:r>
          <w:t>T</w:t>
        </w:r>
      </w:smartTag>
      <w:r>
        <w:t>P</w:t>
      </w:r>
      <w:r w:rsidR="002D6738">
        <w:t xml:space="preserve"> </w:t>
      </w:r>
      <w:r w:rsidR="00512D3F" w:rsidRPr="00AF79DC">
        <w:t>would be identifi</w:t>
      </w:r>
      <w:r w:rsidR="00512D3F">
        <w:t xml:space="preserve">ed, approved, and evaluated </w:t>
      </w:r>
      <w:r w:rsidR="00512D3F" w:rsidRPr="00AF79DC">
        <w:t xml:space="preserve">through the </w:t>
      </w:r>
      <w:r w:rsidR="001074AE">
        <w:t>SIRPP</w:t>
      </w:r>
      <w:r w:rsidR="00512D3F">
        <w:t xml:space="preserve">.  </w:t>
      </w:r>
      <w:smartTag w:uri="urn:schemas-microsoft-com:office:smarttags" w:element="PersonName">
        <w:r w:rsidR="00512D3F">
          <w:t>T</w:t>
        </w:r>
      </w:smartTag>
      <w:r w:rsidR="00512D3F">
        <w:t xml:space="preserve">he </w:t>
      </w:r>
      <w:r w:rsidR="001074AE">
        <w:t>SIRPP</w:t>
      </w:r>
      <w:r w:rsidR="00512D3F">
        <w:t xml:space="preserve"> w</w:t>
      </w:r>
      <w:r w:rsidR="00512D3F" w:rsidRPr="00AF79DC">
        <w:t>ould determine the</w:t>
      </w:r>
      <w:r w:rsidR="00512D3F">
        <w:rPr>
          <w:b/>
        </w:rPr>
        <w:t xml:space="preserve"> </w:t>
      </w:r>
      <w:r>
        <w:t>RE</w:t>
      </w:r>
      <w:smartTag w:uri="urn:schemas-microsoft-com:office:smarttags" w:element="PersonName">
        <w:r>
          <w:t>T</w:t>
        </w:r>
      </w:smartTag>
      <w:r>
        <w:t>P</w:t>
      </w:r>
      <w:r w:rsidR="002D6738" w:rsidRPr="002D6738">
        <w:t xml:space="preserve"> </w:t>
      </w:r>
      <w:r w:rsidR="00512D3F">
        <w:t>cost scope of the solution, and timing requirements for the implementation of the project</w:t>
      </w:r>
      <w:r w:rsidR="002D6738">
        <w:t xml:space="preserve">s needed for the </w:t>
      </w:r>
      <w:r>
        <w:t>RE</w:t>
      </w:r>
      <w:smartTag w:uri="urn:schemas-microsoft-com:office:smarttags" w:element="PersonName">
        <w:r>
          <w:t>T</w:t>
        </w:r>
      </w:smartTag>
      <w:r>
        <w:t>P</w:t>
      </w:r>
      <w:r w:rsidR="00512D3F">
        <w:t xml:space="preserve"> as identified above in the “</w:t>
      </w:r>
      <w:r w:rsidR="00E34FEA" w:rsidRPr="00AB74A7">
        <w:t>Iden</w:t>
      </w:r>
      <w:r w:rsidR="00E34FEA">
        <w:t xml:space="preserve">tification and Initial Study of </w:t>
      </w:r>
      <w:r>
        <w:t>RE</w:t>
      </w:r>
      <w:smartTag w:uri="urn:schemas-microsoft-com:office:smarttags" w:element="PersonName">
        <w:r>
          <w:t>T</w:t>
        </w:r>
      </w:smartTag>
      <w:r>
        <w:t>P</w:t>
      </w:r>
      <w:r w:rsidR="00E34FEA">
        <w:t>s</w:t>
      </w:r>
      <w:r w:rsidR="00512D3F">
        <w:t xml:space="preserve">” section. </w:t>
      </w:r>
    </w:p>
    <w:p w:rsidR="00512D3F" w:rsidRPr="009C6988" w:rsidRDefault="00512D3F" w:rsidP="00967EBD">
      <w:pPr>
        <w:numPr>
          <w:ilvl w:val="0"/>
          <w:numId w:val="12"/>
        </w:numPr>
        <w:spacing w:after="120"/>
        <w:rPr>
          <w:b/>
        </w:rPr>
      </w:pPr>
      <w:smartTag w:uri="urn:schemas-microsoft-com:office:smarttags" w:element="PersonName">
        <w:r>
          <w:t>T</w:t>
        </w:r>
      </w:smartTag>
      <w:r>
        <w:t>ransmission cost considerations for Duke related to this project –</w:t>
      </w:r>
    </w:p>
    <w:p w:rsidR="00512D3F" w:rsidRPr="00CC749F" w:rsidRDefault="00512D3F" w:rsidP="00967EBD">
      <w:pPr>
        <w:numPr>
          <w:ilvl w:val="1"/>
          <w:numId w:val="12"/>
        </w:numPr>
        <w:spacing w:after="120"/>
        <w:rPr>
          <w:b/>
        </w:rPr>
      </w:pPr>
      <w:smartTag w:uri="urn:schemas-microsoft-com:office:smarttags" w:element="PersonName">
        <w:r>
          <w:t>T</w:t>
        </w:r>
      </w:smartTag>
      <w:r>
        <w:t xml:space="preserve">ransmission Customers would be asked to provide the up-front funding of the Duke </w:t>
      </w:r>
      <w:proofErr w:type="gramStart"/>
      <w:r>
        <w:t>transmission</w:t>
      </w:r>
      <w:proofErr w:type="gramEnd"/>
      <w:r>
        <w:t xml:space="preserve"> construction required by this </w:t>
      </w:r>
      <w:r w:rsidR="00666EE1">
        <w:t>RE</w:t>
      </w:r>
      <w:smartTag w:uri="urn:schemas-microsoft-com:office:smarttags" w:element="PersonName">
        <w:r w:rsidR="00666EE1">
          <w:t>T</w:t>
        </w:r>
      </w:smartTag>
      <w:r w:rsidR="00666EE1">
        <w:t>P</w:t>
      </w:r>
      <w:r>
        <w:t xml:space="preserve"> – $400 </w:t>
      </w:r>
      <w:r w:rsidR="00256C3A">
        <w:t>million</w:t>
      </w:r>
      <w:r>
        <w:t>.</w:t>
      </w:r>
    </w:p>
    <w:p w:rsidR="00512D3F" w:rsidRPr="002F3E42" w:rsidRDefault="001074AE" w:rsidP="00967EBD">
      <w:pPr>
        <w:numPr>
          <w:ilvl w:val="0"/>
          <w:numId w:val="12"/>
        </w:numPr>
        <w:spacing w:after="120"/>
      </w:pPr>
      <w:r>
        <w:t>SIRPP</w:t>
      </w:r>
      <w:r w:rsidR="00512D3F" w:rsidRPr="002F3E42">
        <w:t xml:space="preserve"> would determine if there was sufficient interest to move the </w:t>
      </w:r>
      <w:r w:rsidR="00666EE1">
        <w:t>RE</w:t>
      </w:r>
      <w:smartTag w:uri="urn:schemas-microsoft-com:office:smarttags" w:element="PersonName">
        <w:r w:rsidR="00666EE1">
          <w:t>T</w:t>
        </w:r>
      </w:smartTag>
      <w:r w:rsidR="00666EE1">
        <w:t>P</w:t>
      </w:r>
      <w:r w:rsidR="00512D3F" w:rsidRPr="002F3E42">
        <w:t xml:space="preserve"> from study mode to holding an Open Season for the </w:t>
      </w:r>
      <w:r w:rsidR="00666EE1">
        <w:t>RE</w:t>
      </w:r>
      <w:smartTag w:uri="urn:schemas-microsoft-com:office:smarttags" w:element="PersonName">
        <w:r w:rsidR="00666EE1">
          <w:t>T</w:t>
        </w:r>
      </w:smartTag>
      <w:r w:rsidR="00666EE1">
        <w:t>P</w:t>
      </w:r>
      <w:r w:rsidR="00512D3F" w:rsidRPr="002F3E42">
        <w:t>.  If the stakeholder group determines that an Open Season should be conducted the below steps would be taken.</w:t>
      </w:r>
    </w:p>
    <w:p w:rsidR="00512D3F" w:rsidRDefault="00512D3F" w:rsidP="00967EBD">
      <w:pPr>
        <w:numPr>
          <w:ilvl w:val="0"/>
          <w:numId w:val="12"/>
        </w:numPr>
        <w:spacing w:after="120"/>
      </w:pPr>
      <w:r w:rsidRPr="002F3E42">
        <w:t>Open Season</w:t>
      </w:r>
    </w:p>
    <w:p w:rsidR="00512D3F" w:rsidRDefault="00512D3F" w:rsidP="00967EBD">
      <w:pPr>
        <w:numPr>
          <w:ilvl w:val="1"/>
          <w:numId w:val="12"/>
        </w:numPr>
        <w:spacing w:after="120"/>
      </w:pPr>
      <w:r>
        <w:t xml:space="preserve">A coordinated Open Season for this </w:t>
      </w:r>
      <w:r w:rsidR="00666EE1">
        <w:t>RE</w:t>
      </w:r>
      <w:smartTag w:uri="urn:schemas-microsoft-com:office:smarttags" w:element="PersonName">
        <w:r w:rsidR="00666EE1">
          <w:t>T</w:t>
        </w:r>
      </w:smartTag>
      <w:r w:rsidR="00666EE1">
        <w:t>P</w:t>
      </w:r>
      <w:r>
        <w:t xml:space="preserve"> would be held by Entergy, Southern and </w:t>
      </w:r>
      <w:r w:rsidRPr="002F3E42">
        <w:t xml:space="preserve">Duke for the </w:t>
      </w:r>
      <w:r>
        <w:t>1,000</w:t>
      </w:r>
      <w:r w:rsidRPr="002F3E42">
        <w:t xml:space="preserve"> MW P</w:t>
      </w:r>
      <w:smartTag w:uri="urn:schemas-microsoft-com:office:smarttags" w:element="PersonName">
        <w:r w:rsidRPr="002F3E42">
          <w:t>T</w:t>
        </w:r>
      </w:smartTag>
      <w:r w:rsidRPr="002F3E42">
        <w:t xml:space="preserve">P </w:t>
      </w:r>
      <w:smartTag w:uri="urn:schemas-microsoft-com:office:smarttags" w:element="PersonName">
        <w:r w:rsidRPr="002F3E42">
          <w:t>T</w:t>
        </w:r>
      </w:smartTag>
      <w:r w:rsidRPr="002F3E42">
        <w:t xml:space="preserve">ransmission Service </w:t>
      </w:r>
      <w:r w:rsidR="00B8210B">
        <w:t>R</w:t>
      </w:r>
      <w:r w:rsidRPr="002F3E42">
        <w:t xml:space="preserve">eservation for the defined </w:t>
      </w:r>
      <w:r>
        <w:t>2</w:t>
      </w:r>
      <w:r w:rsidRPr="002F3E42">
        <w:t xml:space="preserve">0-year period from </w:t>
      </w:r>
      <w:r>
        <w:t>Entergy into PJM</w:t>
      </w:r>
      <w:r w:rsidRPr="002F3E42">
        <w:t>.</w:t>
      </w:r>
    </w:p>
    <w:p w:rsidR="00512D3F" w:rsidRPr="002F3E42" w:rsidRDefault="00512D3F" w:rsidP="00967EBD">
      <w:pPr>
        <w:numPr>
          <w:ilvl w:val="1"/>
          <w:numId w:val="12"/>
        </w:numPr>
        <w:spacing w:after="120"/>
      </w:pPr>
      <w:smartTag w:uri="urn:schemas-microsoft-com:office:smarttags" w:element="PersonName">
        <w:r w:rsidRPr="002F3E42">
          <w:t>T</w:t>
        </w:r>
      </w:smartTag>
      <w:r w:rsidRPr="002F3E42">
        <w:t xml:space="preserve">ransmission Customers would have 60 days to determine if they want to participate in this Open Season.  </w:t>
      </w:r>
    </w:p>
    <w:p w:rsidR="00512D3F" w:rsidRDefault="00512D3F" w:rsidP="00967EBD">
      <w:pPr>
        <w:numPr>
          <w:ilvl w:val="0"/>
          <w:numId w:val="9"/>
        </w:numPr>
        <w:spacing w:after="120"/>
      </w:pPr>
      <w:r w:rsidRPr="002F3E42">
        <w:t>For this example we will assume that there were adequate subscriptions as listed below:</w:t>
      </w:r>
    </w:p>
    <w:p w:rsidR="00512D3F" w:rsidRPr="002F3E42" w:rsidRDefault="00512D3F" w:rsidP="00967EBD">
      <w:pPr>
        <w:numPr>
          <w:ilvl w:val="1"/>
          <w:numId w:val="9"/>
        </w:numPr>
        <w:spacing w:after="120"/>
      </w:pPr>
      <w:smartTag w:uri="urn:schemas-microsoft-com:office:smarttags" w:element="PersonName">
        <w:r w:rsidRPr="002F3E42">
          <w:t>T</w:t>
        </w:r>
      </w:smartTag>
      <w:r w:rsidRPr="002F3E42">
        <w:t xml:space="preserve">ransmission Customer 1 </w:t>
      </w:r>
      <w:proofErr w:type="spellStart"/>
      <w:r w:rsidRPr="002F3E42">
        <w:t>subscribes</w:t>
      </w:r>
      <w:proofErr w:type="spellEnd"/>
      <w:r w:rsidRPr="002F3E42">
        <w:t xml:space="preserve"> </w:t>
      </w:r>
      <w:r>
        <w:t xml:space="preserve">at a level of </w:t>
      </w:r>
      <w:r w:rsidRPr="002F3E42">
        <w:t xml:space="preserve">200 </w:t>
      </w:r>
      <w:r w:rsidR="00382385">
        <w:t>MW</w:t>
      </w:r>
    </w:p>
    <w:p w:rsidR="00512D3F" w:rsidRDefault="00512D3F" w:rsidP="00967EBD">
      <w:pPr>
        <w:numPr>
          <w:ilvl w:val="1"/>
          <w:numId w:val="9"/>
        </w:numPr>
        <w:spacing w:after="120"/>
      </w:pPr>
      <w:smartTag w:uri="urn:schemas-microsoft-com:office:smarttags" w:element="PersonName">
        <w:r w:rsidRPr="002F3E42">
          <w:t>T</w:t>
        </w:r>
      </w:smartTag>
      <w:r w:rsidRPr="002F3E42">
        <w:t xml:space="preserve">ransmission Customer 2 subscribes to </w:t>
      </w:r>
      <w:r>
        <w:t>3</w:t>
      </w:r>
      <w:r w:rsidRPr="002F3E42">
        <w:t xml:space="preserve">00 </w:t>
      </w:r>
      <w:r w:rsidR="00382385">
        <w:t>MW</w:t>
      </w:r>
    </w:p>
    <w:p w:rsidR="00512D3F" w:rsidRPr="002F3E42" w:rsidRDefault="00512D3F" w:rsidP="00967EBD">
      <w:pPr>
        <w:numPr>
          <w:ilvl w:val="1"/>
          <w:numId w:val="9"/>
        </w:numPr>
        <w:spacing w:after="120"/>
      </w:pPr>
      <w:smartTag w:uri="urn:schemas-microsoft-com:office:smarttags" w:element="PersonName">
        <w:r>
          <w:t>T</w:t>
        </w:r>
      </w:smartTag>
      <w:r>
        <w:t xml:space="preserve">ransmission Customer 3 subscribes to 500 </w:t>
      </w:r>
      <w:r w:rsidR="00382385">
        <w:t>MW</w:t>
      </w:r>
    </w:p>
    <w:p w:rsidR="00512D3F" w:rsidRPr="009A0111" w:rsidRDefault="00512D3F" w:rsidP="00967EBD">
      <w:pPr>
        <w:numPr>
          <w:ilvl w:val="0"/>
          <w:numId w:val="12"/>
        </w:numPr>
        <w:spacing w:after="120"/>
      </w:pPr>
      <w:smartTag w:uri="urn:schemas-microsoft-com:office:smarttags" w:element="PersonName">
        <w:r w:rsidRPr="009A0111">
          <w:t>T</w:t>
        </w:r>
      </w:smartTag>
      <w:r w:rsidR="00382385">
        <w:t xml:space="preserve">ransmission Customer </w:t>
      </w:r>
      <w:r w:rsidRPr="009A0111">
        <w:t xml:space="preserve">1 is granted 200 </w:t>
      </w:r>
      <w:r w:rsidR="00382385">
        <w:t>MW</w:t>
      </w:r>
      <w:r w:rsidRPr="009A0111">
        <w:t xml:space="preserve"> of firm P</w:t>
      </w:r>
      <w:smartTag w:uri="urn:schemas-microsoft-com:office:smarttags" w:element="PersonName">
        <w:r w:rsidRPr="009A0111">
          <w:t>T</w:t>
        </w:r>
      </w:smartTag>
      <w:r w:rsidRPr="009A0111">
        <w:t xml:space="preserve">P </w:t>
      </w:r>
      <w:smartTag w:uri="urn:schemas-microsoft-com:office:smarttags" w:element="PersonName">
        <w:r w:rsidRPr="009A0111">
          <w:t>T</w:t>
        </w:r>
      </w:smartTag>
      <w:r w:rsidRPr="009A0111">
        <w:t xml:space="preserve">ransmission Service from </w:t>
      </w:r>
      <w:r>
        <w:t>Entergy to PJM</w:t>
      </w:r>
      <w:r w:rsidRPr="009A0111">
        <w:t xml:space="preserve"> for </w:t>
      </w:r>
      <w:r>
        <w:t>the 2</w:t>
      </w:r>
      <w:r w:rsidRPr="009A0111">
        <w:t>0 year period.</w:t>
      </w:r>
    </w:p>
    <w:p w:rsidR="00512D3F" w:rsidRPr="009A0111" w:rsidRDefault="00512D3F" w:rsidP="00967EBD">
      <w:pPr>
        <w:numPr>
          <w:ilvl w:val="0"/>
          <w:numId w:val="12"/>
        </w:numPr>
        <w:spacing w:after="120"/>
      </w:pPr>
      <w:smartTag w:uri="urn:schemas-microsoft-com:office:smarttags" w:element="PersonName">
        <w:r w:rsidRPr="009A0111">
          <w:lastRenderedPageBreak/>
          <w:t>T</w:t>
        </w:r>
      </w:smartTag>
      <w:r w:rsidRPr="009A0111">
        <w:t>ransmission Customer</w:t>
      </w:r>
      <w:r w:rsidR="00382385">
        <w:t xml:space="preserve"> </w:t>
      </w:r>
      <w:r>
        <w:t>2</w:t>
      </w:r>
      <w:r w:rsidRPr="009A0111">
        <w:t xml:space="preserve"> is granted </w:t>
      </w:r>
      <w:r>
        <w:t>3</w:t>
      </w:r>
      <w:r w:rsidRPr="009A0111">
        <w:t xml:space="preserve">00 </w:t>
      </w:r>
      <w:r w:rsidR="00382385">
        <w:t>MW</w:t>
      </w:r>
      <w:r w:rsidRPr="009A0111">
        <w:t xml:space="preserve"> of firm P</w:t>
      </w:r>
      <w:smartTag w:uri="urn:schemas-microsoft-com:office:smarttags" w:element="PersonName">
        <w:r w:rsidRPr="009A0111">
          <w:t>T</w:t>
        </w:r>
      </w:smartTag>
      <w:r w:rsidRPr="009A0111">
        <w:t xml:space="preserve">P </w:t>
      </w:r>
      <w:smartTag w:uri="urn:schemas-microsoft-com:office:smarttags" w:element="PersonName">
        <w:r w:rsidRPr="009A0111">
          <w:t>T</w:t>
        </w:r>
      </w:smartTag>
      <w:r w:rsidRPr="009A0111">
        <w:t xml:space="preserve">ransmission Service from </w:t>
      </w:r>
      <w:r>
        <w:t>Entergy to PJM</w:t>
      </w:r>
      <w:r w:rsidRPr="009A0111">
        <w:t xml:space="preserve"> for </w:t>
      </w:r>
      <w:r>
        <w:t>the 2</w:t>
      </w:r>
      <w:r w:rsidRPr="009A0111">
        <w:t>0 year period.</w:t>
      </w:r>
    </w:p>
    <w:p w:rsidR="00512D3F" w:rsidRPr="009A0111" w:rsidRDefault="00512D3F" w:rsidP="00967EBD">
      <w:pPr>
        <w:numPr>
          <w:ilvl w:val="0"/>
          <w:numId w:val="12"/>
        </w:numPr>
        <w:spacing w:after="120"/>
      </w:pPr>
      <w:smartTag w:uri="urn:schemas-microsoft-com:office:smarttags" w:element="PersonName">
        <w:r w:rsidRPr="009A0111">
          <w:t>T</w:t>
        </w:r>
      </w:smartTag>
      <w:r w:rsidRPr="009A0111">
        <w:t>ransmission Customer</w:t>
      </w:r>
      <w:r w:rsidR="00382385">
        <w:t xml:space="preserve"> </w:t>
      </w:r>
      <w:r>
        <w:t>3</w:t>
      </w:r>
      <w:r w:rsidRPr="009A0111">
        <w:t xml:space="preserve"> is granted </w:t>
      </w:r>
      <w:r>
        <w:t>5</w:t>
      </w:r>
      <w:r w:rsidRPr="009A0111">
        <w:t xml:space="preserve">00 </w:t>
      </w:r>
      <w:r w:rsidR="00382385">
        <w:t>MW</w:t>
      </w:r>
      <w:r w:rsidRPr="009A0111">
        <w:t xml:space="preserve"> of firm P</w:t>
      </w:r>
      <w:smartTag w:uri="urn:schemas-microsoft-com:office:smarttags" w:element="PersonName">
        <w:r w:rsidRPr="009A0111">
          <w:t>T</w:t>
        </w:r>
      </w:smartTag>
      <w:r w:rsidRPr="009A0111">
        <w:t xml:space="preserve">P </w:t>
      </w:r>
      <w:smartTag w:uri="urn:schemas-microsoft-com:office:smarttags" w:element="PersonName">
        <w:r w:rsidRPr="009A0111">
          <w:t>T</w:t>
        </w:r>
      </w:smartTag>
      <w:r w:rsidRPr="009A0111">
        <w:t xml:space="preserve">ransmission Service from </w:t>
      </w:r>
      <w:r>
        <w:t>Entergy to PJM</w:t>
      </w:r>
      <w:r w:rsidRPr="009A0111">
        <w:t xml:space="preserve"> for </w:t>
      </w:r>
      <w:r>
        <w:t>the 2</w:t>
      </w:r>
      <w:r w:rsidRPr="009A0111">
        <w:t>0 year period.</w:t>
      </w:r>
    </w:p>
    <w:p w:rsidR="00512D3F" w:rsidRPr="009A0111" w:rsidRDefault="00512D3F" w:rsidP="00967EBD">
      <w:pPr>
        <w:numPr>
          <w:ilvl w:val="0"/>
          <w:numId w:val="12"/>
        </w:numPr>
        <w:spacing w:after="120"/>
      </w:pPr>
      <w:smartTag w:uri="urn:schemas-microsoft-com:office:smarttags" w:element="PersonName">
        <w:r>
          <w:t>T</w:t>
        </w:r>
      </w:smartTag>
      <w:r>
        <w:t xml:space="preserve">he above three </w:t>
      </w:r>
      <w:smartTag w:uri="urn:schemas-microsoft-com:office:smarttags" w:element="PersonName">
        <w:r>
          <w:t>T</w:t>
        </w:r>
      </w:smartTag>
      <w:r>
        <w:t xml:space="preserve">ransmission Customers would </w:t>
      </w:r>
      <w:r w:rsidRPr="009A0111">
        <w:t>pay Duke for the P</w:t>
      </w:r>
      <w:smartTag w:uri="urn:schemas-microsoft-com:office:smarttags" w:element="PersonName">
        <w:r w:rsidRPr="009A0111">
          <w:t>T</w:t>
        </w:r>
      </w:smartTag>
      <w:r w:rsidRPr="009A0111">
        <w:t xml:space="preserve">P </w:t>
      </w:r>
      <w:smartTag w:uri="urn:schemas-microsoft-com:office:smarttags" w:element="PersonName">
        <w:r w:rsidRPr="009A0111">
          <w:t>T</w:t>
        </w:r>
      </w:smartTag>
      <w:r w:rsidRPr="009A0111">
        <w:t xml:space="preserve">ransmission Service each month at the Duke embedded cost transmission rate.  </w:t>
      </w:r>
    </w:p>
    <w:p w:rsidR="00512D3F" w:rsidRPr="009A0111" w:rsidRDefault="00512D3F" w:rsidP="00967EBD">
      <w:pPr>
        <w:numPr>
          <w:ilvl w:val="0"/>
          <w:numId w:val="12"/>
        </w:numPr>
        <w:spacing w:after="120"/>
      </w:pPr>
      <w:smartTag w:uri="urn:schemas-microsoft-com:office:smarttags" w:element="PersonName">
        <w:r w:rsidRPr="009A0111">
          <w:t>T</w:t>
        </w:r>
      </w:smartTag>
      <w:r w:rsidRPr="009A0111">
        <w:t>ransmission Customers would receives credits back as follows:</w:t>
      </w:r>
    </w:p>
    <w:p w:rsidR="00512D3F" w:rsidRPr="009A0111" w:rsidRDefault="00512D3F" w:rsidP="00967EBD">
      <w:pPr>
        <w:numPr>
          <w:ilvl w:val="1"/>
          <w:numId w:val="9"/>
        </w:numPr>
        <w:spacing w:after="120"/>
      </w:pPr>
      <w:r w:rsidRPr="009A0111">
        <w:t>Duke would provide an annualized repayment of the initial funding of the transmission projects</w:t>
      </w:r>
    </w:p>
    <w:p w:rsidR="00512D3F" w:rsidRPr="009A0111" w:rsidRDefault="00512D3F" w:rsidP="00967EBD">
      <w:pPr>
        <w:numPr>
          <w:ilvl w:val="1"/>
          <w:numId w:val="9"/>
        </w:numPr>
        <w:spacing w:after="120"/>
      </w:pPr>
      <w:r w:rsidRPr="009A0111">
        <w:t xml:space="preserve">Duke will net their annualized repayment of the initial funding against the </w:t>
      </w:r>
      <w:smartTag w:uri="urn:schemas-microsoft-com:office:smarttags" w:element="PersonName">
        <w:r w:rsidRPr="009A0111">
          <w:t>T</w:t>
        </w:r>
      </w:smartTag>
      <w:r w:rsidRPr="009A0111">
        <w:t>ransmission Customers</w:t>
      </w:r>
      <w:r>
        <w:t>’</w:t>
      </w:r>
      <w:r w:rsidRPr="009A0111">
        <w:t xml:space="preserve"> charges for their P</w:t>
      </w:r>
      <w:smartTag w:uri="urn:schemas-microsoft-com:office:smarttags" w:element="PersonName">
        <w:r w:rsidRPr="009A0111">
          <w:t>T</w:t>
        </w:r>
      </w:smartTag>
      <w:r w:rsidRPr="009A0111">
        <w:t xml:space="preserve">P service that they take each month.  </w:t>
      </w:r>
    </w:p>
    <w:p w:rsidR="00512D3F" w:rsidRPr="009A0111" w:rsidRDefault="00512D3F" w:rsidP="00967EBD">
      <w:pPr>
        <w:numPr>
          <w:ilvl w:val="0"/>
          <w:numId w:val="12"/>
        </w:numPr>
        <w:spacing w:after="120"/>
      </w:pPr>
      <w:r w:rsidRPr="009A0111">
        <w:t xml:space="preserve">Impact to </w:t>
      </w:r>
      <w:r>
        <w:t xml:space="preserve">the </w:t>
      </w:r>
      <w:r w:rsidRPr="009A0111">
        <w:t>Duke transmission rate base:</w:t>
      </w:r>
    </w:p>
    <w:p w:rsidR="00512D3F" w:rsidRDefault="00512D3F" w:rsidP="00967EBD">
      <w:pPr>
        <w:numPr>
          <w:ilvl w:val="1"/>
          <w:numId w:val="9"/>
          <w:numberingChange w:id="1" w:author="JKey" w:date="2007-12-03T15:07:00Z" w:original=""/>
        </w:numPr>
        <w:spacing w:after="120"/>
        <w:rPr>
          <w:b/>
        </w:rPr>
      </w:pPr>
      <w:r w:rsidRPr="009A0111">
        <w:t xml:space="preserve">Duke will </w:t>
      </w:r>
      <w:r w:rsidR="001B6BB9">
        <w:t xml:space="preserve">have the opportunity to </w:t>
      </w:r>
      <w:r w:rsidRPr="009A0111">
        <w:t xml:space="preserve">include within their </w:t>
      </w:r>
      <w:r>
        <w:t>transmission rate base</w:t>
      </w:r>
      <w:r w:rsidRPr="009A0111">
        <w:t xml:space="preserve"> the transmission that was constructed f</w:t>
      </w:r>
      <w:r>
        <w:t xml:space="preserve">or the </w:t>
      </w:r>
      <w:r w:rsidR="00666EE1">
        <w:t>RE</w:t>
      </w:r>
      <w:smartTag w:uri="urn:schemas-microsoft-com:office:smarttags" w:element="PersonName">
        <w:r w:rsidR="00666EE1">
          <w:t>T</w:t>
        </w:r>
      </w:smartTag>
      <w:r w:rsidR="00666EE1">
        <w:t>P</w:t>
      </w:r>
      <w:r w:rsidRPr="009A0111">
        <w:t xml:space="preserve"> as the initial funding is repaid to the </w:t>
      </w:r>
      <w:smartTag w:uri="urn:schemas-microsoft-com:office:smarttags" w:element="PersonName">
        <w:r w:rsidRPr="009A0111">
          <w:t>T</w:t>
        </w:r>
      </w:smartTag>
      <w:r w:rsidRPr="009A0111">
        <w:t xml:space="preserve">ransmission Customers over a 20 year period.  </w:t>
      </w:r>
    </w:p>
    <w:sectPr w:rsidR="00512D3F" w:rsidSect="008F68F1">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396" w:rsidRDefault="00073396">
      <w:r>
        <w:separator/>
      </w:r>
    </w:p>
  </w:endnote>
  <w:endnote w:type="continuationSeparator" w:id="0">
    <w:p w:rsidR="00073396" w:rsidRDefault="0007339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3B" w:rsidRDefault="00B54744" w:rsidP="00B34422">
    <w:pPr>
      <w:pStyle w:val="Footer"/>
      <w:framePr w:wrap="around" w:vAnchor="text" w:hAnchor="margin" w:xAlign="right" w:y="1"/>
      <w:rPr>
        <w:rStyle w:val="PageNumber"/>
      </w:rPr>
    </w:pPr>
    <w:r>
      <w:rPr>
        <w:rStyle w:val="PageNumber"/>
      </w:rPr>
      <w:fldChar w:fldCharType="begin"/>
    </w:r>
    <w:r w:rsidR="00DE323B">
      <w:rPr>
        <w:rStyle w:val="PageNumber"/>
      </w:rPr>
      <w:instrText xml:space="preserve">PAGE  </w:instrText>
    </w:r>
    <w:r>
      <w:rPr>
        <w:rStyle w:val="PageNumber"/>
      </w:rPr>
      <w:fldChar w:fldCharType="separate"/>
    </w:r>
    <w:r w:rsidR="00DE323B">
      <w:rPr>
        <w:rStyle w:val="PageNumber"/>
        <w:noProof/>
      </w:rPr>
      <w:t>24</w:t>
    </w:r>
    <w:r>
      <w:rPr>
        <w:rStyle w:val="PageNumber"/>
      </w:rPr>
      <w:fldChar w:fldCharType="end"/>
    </w:r>
  </w:p>
  <w:p w:rsidR="00DE323B" w:rsidRDefault="00DE323B" w:rsidP="0048007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23B" w:rsidRDefault="00B54744" w:rsidP="00B275A7">
    <w:pPr>
      <w:pStyle w:val="Footer"/>
      <w:ind w:right="360"/>
      <w:jc w:val="center"/>
    </w:pPr>
    <w:r>
      <w:rPr>
        <w:rStyle w:val="PageNumber"/>
      </w:rPr>
      <w:fldChar w:fldCharType="begin"/>
    </w:r>
    <w:r w:rsidR="00DE323B">
      <w:rPr>
        <w:rStyle w:val="PageNumber"/>
      </w:rPr>
      <w:instrText xml:space="preserve"> PAGE </w:instrText>
    </w:r>
    <w:r>
      <w:rPr>
        <w:rStyle w:val="PageNumber"/>
      </w:rPr>
      <w:fldChar w:fldCharType="separate"/>
    </w:r>
    <w:r w:rsidR="002D4D2C">
      <w:rPr>
        <w:rStyle w:val="PageNumber"/>
        <w:noProof/>
      </w:rPr>
      <w:t>22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396" w:rsidRDefault="00073396">
      <w:r>
        <w:separator/>
      </w:r>
    </w:p>
  </w:footnote>
  <w:footnote w:type="continuationSeparator" w:id="0">
    <w:p w:rsidR="00073396" w:rsidRDefault="000733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5B223EC"/>
    <w:lvl w:ilvl="0">
      <w:start w:val="1"/>
      <w:numFmt w:val="bullet"/>
      <w:pStyle w:val="ListBullet2"/>
      <w:lvlText w:val="o"/>
      <w:lvlJc w:val="left"/>
      <w:pPr>
        <w:tabs>
          <w:tab w:val="num" w:pos="1800"/>
        </w:tabs>
        <w:ind w:left="1800" w:hanging="360"/>
      </w:pPr>
      <w:rPr>
        <w:rFonts w:ascii="Courier New" w:hAnsi="Courier New" w:cs="Courier New" w:hint="default"/>
      </w:rPr>
    </w:lvl>
  </w:abstractNum>
  <w:abstractNum w:abstractNumId="1">
    <w:nsid w:val="FFFFFF88"/>
    <w:multiLevelType w:val="singleLevel"/>
    <w:tmpl w:val="FDC65B42"/>
    <w:lvl w:ilvl="0">
      <w:start w:val="1"/>
      <w:numFmt w:val="decimal"/>
      <w:pStyle w:val="listnumber2"/>
      <w:lvlText w:val="%1."/>
      <w:lvlJc w:val="left"/>
      <w:pPr>
        <w:tabs>
          <w:tab w:val="num" w:pos="360"/>
        </w:tabs>
        <w:ind w:left="360" w:hanging="360"/>
      </w:pPr>
    </w:lvl>
  </w:abstractNum>
  <w:abstractNum w:abstractNumId="2">
    <w:nsid w:val="FFFFFF89"/>
    <w:multiLevelType w:val="singleLevel"/>
    <w:tmpl w:val="D0FCF4A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FFFFFFFE"/>
    <w:multiLevelType w:val="singleLevel"/>
    <w:tmpl w:val="EC58802A"/>
    <w:lvl w:ilvl="0">
      <w:numFmt w:val="decimal"/>
      <w:pStyle w:val="Bullet1"/>
      <w:lvlText w:val="*"/>
      <w:lvlJc w:val="left"/>
    </w:lvl>
  </w:abstractNum>
  <w:abstractNum w:abstractNumId="4">
    <w:nsid w:val="07113949"/>
    <w:multiLevelType w:val="hybridMultilevel"/>
    <w:tmpl w:val="E5CC872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BF265CC"/>
    <w:multiLevelType w:val="multilevel"/>
    <w:tmpl w:val="1CD44E90"/>
    <w:lvl w:ilvl="0">
      <w:start w:val="1"/>
      <w:numFmt w:val="upperLetter"/>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0C054A7A"/>
    <w:multiLevelType w:val="hybridMultilevel"/>
    <w:tmpl w:val="F87A01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15B85D4D"/>
    <w:multiLevelType w:val="hybridMultilevel"/>
    <w:tmpl w:val="3E547D5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342237"/>
    <w:multiLevelType w:val="multilevel"/>
    <w:tmpl w:val="BAE0D5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286A2752"/>
    <w:multiLevelType w:val="hybridMultilevel"/>
    <w:tmpl w:val="43102F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6A1999"/>
    <w:multiLevelType w:val="multilevel"/>
    <w:tmpl w:val="E5CC872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3DA77D8B"/>
    <w:multiLevelType w:val="multilevel"/>
    <w:tmpl w:val="24787C0A"/>
    <w:lvl w:ilvl="0">
      <w:start w:val="1"/>
      <w:numFmt w:val="decimal"/>
      <w:lvlText w:val="%1."/>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46AB46DA"/>
    <w:multiLevelType w:val="multilevel"/>
    <w:tmpl w:val="3C9A56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7DE2211"/>
    <w:multiLevelType w:val="multilevel"/>
    <w:tmpl w:val="8F38E326"/>
    <w:lvl w:ilvl="0">
      <w:start w:val="1"/>
      <w:numFmt w:val="upperRoman"/>
      <w:lvlText w:val="%1."/>
      <w:lvlJc w:val="left"/>
      <w:pPr>
        <w:tabs>
          <w:tab w:val="num" w:pos="720"/>
        </w:tabs>
        <w:ind w:left="720" w:hanging="720"/>
      </w:pPr>
      <w:rPr>
        <w:u w:val="none"/>
      </w:rPr>
    </w:lvl>
    <w:lvl w:ilvl="1">
      <w:start w:val="1"/>
      <w:numFmt w:val="upperLetter"/>
      <w:lvlText w:val="%2."/>
      <w:lvlJc w:val="left"/>
      <w:pPr>
        <w:tabs>
          <w:tab w:val="num" w:pos="1440"/>
        </w:tabs>
        <w:ind w:left="1440" w:hanging="720"/>
      </w:pPr>
      <w:rPr>
        <w:u w:val="none"/>
      </w:r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nsid w:val="5E360058"/>
    <w:multiLevelType w:val="hybridMultilevel"/>
    <w:tmpl w:val="AD18ED9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792261"/>
    <w:multiLevelType w:val="hybridMultilevel"/>
    <w:tmpl w:val="1CD44E90"/>
    <w:lvl w:ilvl="0" w:tplc="04090015">
      <w:start w:val="1"/>
      <w:numFmt w:val="upp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69D55BBD"/>
    <w:multiLevelType w:val="hybridMultilevel"/>
    <w:tmpl w:val="3C9A56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C270FEC0">
      <w:start w:val="1"/>
      <w:numFmt w:val="bullet"/>
      <w:pStyle w:val="Bullet3"/>
      <w:lvlText w:val=""/>
      <w:lvlJc w:val="left"/>
      <w:pPr>
        <w:tabs>
          <w:tab w:val="num" w:pos="2160"/>
        </w:tabs>
        <w:ind w:left="2160" w:hanging="360"/>
      </w:pPr>
      <w:rPr>
        <w:rFonts w:ascii="Wingdings" w:hAnsi="Wingdings" w:hint="default"/>
      </w:rPr>
    </w:lvl>
    <w:lvl w:ilvl="3" w:tplc="91526E40">
      <w:start w:val="1"/>
      <w:numFmt w:val="bullet"/>
      <w:pStyle w:val="Bullet4"/>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9878AC"/>
    <w:multiLevelType w:val="hybridMultilevel"/>
    <w:tmpl w:val="5E24E0DA"/>
    <w:lvl w:ilvl="0" w:tplc="7BBC72BA">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0A5390D"/>
    <w:multiLevelType w:val="hybridMultilevel"/>
    <w:tmpl w:val="7CBEF8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761A0987"/>
    <w:multiLevelType w:val="hybridMultilevel"/>
    <w:tmpl w:val="85A8280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933309"/>
    <w:multiLevelType w:val="multilevel"/>
    <w:tmpl w:val="8F38E326"/>
    <w:lvl w:ilvl="0">
      <w:start w:val="1"/>
      <w:numFmt w:val="upperRoman"/>
      <w:pStyle w:val="Heading1"/>
      <w:lvlText w:val="%1."/>
      <w:lvlJc w:val="left"/>
      <w:pPr>
        <w:tabs>
          <w:tab w:val="num" w:pos="720"/>
        </w:tabs>
        <w:ind w:left="720" w:hanging="720"/>
      </w:pPr>
      <w:rPr>
        <w:u w:val="none"/>
      </w:rPr>
    </w:lvl>
    <w:lvl w:ilvl="1">
      <w:start w:val="1"/>
      <w:numFmt w:val="upperLetter"/>
      <w:pStyle w:val="Heading2"/>
      <w:lvlText w:val="%2."/>
      <w:lvlJc w:val="left"/>
      <w:pPr>
        <w:tabs>
          <w:tab w:val="num" w:pos="1440"/>
        </w:tabs>
        <w:ind w:left="1440" w:hanging="720"/>
      </w:pPr>
      <w:rPr>
        <w:u w:val="none"/>
      </w:r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5040" w:hanging="720"/>
      </w:pPr>
    </w:lvl>
    <w:lvl w:ilvl="7">
      <w:start w:val="1"/>
      <w:numFmt w:val="lowerLetter"/>
      <w:pStyle w:val="Heading8"/>
      <w:lvlText w:val="%8)"/>
      <w:lvlJc w:val="left"/>
      <w:pPr>
        <w:tabs>
          <w:tab w:val="num" w:pos="5760"/>
        </w:tabs>
        <w:ind w:left="5760" w:hanging="720"/>
      </w:pPr>
    </w:lvl>
    <w:lvl w:ilvl="8">
      <w:start w:val="1"/>
      <w:numFmt w:val="lowerRoman"/>
      <w:pStyle w:val="Heading9"/>
      <w:lvlText w:val="%9."/>
      <w:lvlJc w:val="left"/>
      <w:pPr>
        <w:tabs>
          <w:tab w:val="num" w:pos="6480"/>
        </w:tabs>
        <w:ind w:left="6480" w:hanging="720"/>
      </w:pPr>
    </w:lvl>
  </w:abstractNum>
  <w:abstractNum w:abstractNumId="21">
    <w:nsid w:val="7E763AC7"/>
    <w:multiLevelType w:val="hybridMultilevel"/>
    <w:tmpl w:val="2D34A2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lvlOverride w:ilvl="0">
      <w:lvl w:ilvl="0">
        <w:start w:val="1"/>
        <w:numFmt w:val="bullet"/>
        <w:pStyle w:val="Bullet1"/>
        <w:lvlText w:val=""/>
        <w:legacy w:legacy="1" w:legacySpace="0" w:legacyIndent="432"/>
        <w:lvlJc w:val="left"/>
        <w:pPr>
          <w:ind w:left="432" w:hanging="432"/>
        </w:pPr>
        <w:rPr>
          <w:rFonts w:ascii="Wingdings" w:hAnsi="Wingdings" w:hint="default"/>
          <w:sz w:val="20"/>
        </w:rPr>
      </w:lvl>
    </w:lvlOverride>
  </w:num>
  <w:num w:numId="3">
    <w:abstractNumId w:val="20"/>
  </w:num>
  <w:num w:numId="4">
    <w:abstractNumId w:val="2"/>
  </w:num>
  <w:num w:numId="5">
    <w:abstractNumId w:val="0"/>
  </w:num>
  <w:num w:numId="6">
    <w:abstractNumId w:val="1"/>
  </w:num>
  <w:num w:numId="7">
    <w:abstractNumId w:val="17"/>
  </w:num>
  <w:num w:numId="8">
    <w:abstractNumId w:val="16"/>
  </w:num>
  <w:num w:numId="9">
    <w:abstractNumId w:val="7"/>
  </w:num>
  <w:num w:numId="10">
    <w:abstractNumId w:val="19"/>
  </w:num>
  <w:num w:numId="11">
    <w:abstractNumId w:val="14"/>
  </w:num>
  <w:num w:numId="12">
    <w:abstractNumId w:val="21"/>
  </w:num>
  <w:num w:numId="13">
    <w:abstractNumId w:val="9"/>
  </w:num>
  <w:num w:numId="14">
    <w:abstractNumId w:val="12"/>
  </w:num>
  <w:num w:numId="15">
    <w:abstractNumId w:val="18"/>
  </w:num>
  <w:num w:numId="16">
    <w:abstractNumId w:val="4"/>
  </w:num>
  <w:num w:numId="17">
    <w:abstractNumId w:val="10"/>
  </w:num>
  <w:num w:numId="18">
    <w:abstractNumId w:val="13"/>
  </w:num>
  <w:num w:numId="19">
    <w:abstractNumId w:val="6"/>
  </w:num>
  <w:num w:numId="20">
    <w:abstractNumId w:val="15"/>
  </w:num>
  <w:num w:numId="21">
    <w:abstractNumId w:val="11"/>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EA5C91"/>
    <w:rsid w:val="00000A3C"/>
    <w:rsid w:val="00000E4C"/>
    <w:rsid w:val="000018DC"/>
    <w:rsid w:val="000019B0"/>
    <w:rsid w:val="00003127"/>
    <w:rsid w:val="00003372"/>
    <w:rsid w:val="00003DC8"/>
    <w:rsid w:val="00004493"/>
    <w:rsid w:val="00004541"/>
    <w:rsid w:val="0000463F"/>
    <w:rsid w:val="00004777"/>
    <w:rsid w:val="00005599"/>
    <w:rsid w:val="000064D5"/>
    <w:rsid w:val="000069E7"/>
    <w:rsid w:val="00007D73"/>
    <w:rsid w:val="00010814"/>
    <w:rsid w:val="00010EFE"/>
    <w:rsid w:val="00012036"/>
    <w:rsid w:val="00012314"/>
    <w:rsid w:val="00012CCF"/>
    <w:rsid w:val="000130B2"/>
    <w:rsid w:val="000131C1"/>
    <w:rsid w:val="00013A0C"/>
    <w:rsid w:val="00014999"/>
    <w:rsid w:val="000151F0"/>
    <w:rsid w:val="00015F2E"/>
    <w:rsid w:val="00016AC7"/>
    <w:rsid w:val="00016B30"/>
    <w:rsid w:val="0001742E"/>
    <w:rsid w:val="00017E0E"/>
    <w:rsid w:val="00025F24"/>
    <w:rsid w:val="00026A1A"/>
    <w:rsid w:val="000302F4"/>
    <w:rsid w:val="00030CFF"/>
    <w:rsid w:val="0003249A"/>
    <w:rsid w:val="00033793"/>
    <w:rsid w:val="00034BEB"/>
    <w:rsid w:val="00035964"/>
    <w:rsid w:val="00035CC9"/>
    <w:rsid w:val="000366F1"/>
    <w:rsid w:val="00036E88"/>
    <w:rsid w:val="000406E7"/>
    <w:rsid w:val="00041BEC"/>
    <w:rsid w:val="00041E5F"/>
    <w:rsid w:val="00041EA5"/>
    <w:rsid w:val="0004213E"/>
    <w:rsid w:val="000421DA"/>
    <w:rsid w:val="000422CB"/>
    <w:rsid w:val="000427D5"/>
    <w:rsid w:val="00042995"/>
    <w:rsid w:val="00044E1C"/>
    <w:rsid w:val="0004597E"/>
    <w:rsid w:val="00046F1B"/>
    <w:rsid w:val="00050CD7"/>
    <w:rsid w:val="00050FCD"/>
    <w:rsid w:val="0005261E"/>
    <w:rsid w:val="00052B03"/>
    <w:rsid w:val="00054B3C"/>
    <w:rsid w:val="00054E17"/>
    <w:rsid w:val="00054FB1"/>
    <w:rsid w:val="0005540C"/>
    <w:rsid w:val="00055435"/>
    <w:rsid w:val="00055CEC"/>
    <w:rsid w:val="00056D5B"/>
    <w:rsid w:val="00057502"/>
    <w:rsid w:val="00057D0F"/>
    <w:rsid w:val="00057F03"/>
    <w:rsid w:val="0006062B"/>
    <w:rsid w:val="00060D33"/>
    <w:rsid w:val="000618D3"/>
    <w:rsid w:val="00062995"/>
    <w:rsid w:val="00062ADD"/>
    <w:rsid w:val="00063EF3"/>
    <w:rsid w:val="000643F1"/>
    <w:rsid w:val="000651A6"/>
    <w:rsid w:val="0006604A"/>
    <w:rsid w:val="0006628C"/>
    <w:rsid w:val="00066C83"/>
    <w:rsid w:val="00071948"/>
    <w:rsid w:val="0007214F"/>
    <w:rsid w:val="00072151"/>
    <w:rsid w:val="000721A4"/>
    <w:rsid w:val="00073396"/>
    <w:rsid w:val="000737EA"/>
    <w:rsid w:val="00073BA5"/>
    <w:rsid w:val="0007478B"/>
    <w:rsid w:val="0007484E"/>
    <w:rsid w:val="00074CC7"/>
    <w:rsid w:val="00074D5B"/>
    <w:rsid w:val="00074ECF"/>
    <w:rsid w:val="00075396"/>
    <w:rsid w:val="000765AB"/>
    <w:rsid w:val="00077F29"/>
    <w:rsid w:val="00080E7C"/>
    <w:rsid w:val="000819DB"/>
    <w:rsid w:val="000830CB"/>
    <w:rsid w:val="000833EA"/>
    <w:rsid w:val="00084317"/>
    <w:rsid w:val="0008487B"/>
    <w:rsid w:val="00084A05"/>
    <w:rsid w:val="00086072"/>
    <w:rsid w:val="000864D3"/>
    <w:rsid w:val="00091315"/>
    <w:rsid w:val="000930C5"/>
    <w:rsid w:val="000931A9"/>
    <w:rsid w:val="000935A6"/>
    <w:rsid w:val="00093C8B"/>
    <w:rsid w:val="00094B14"/>
    <w:rsid w:val="00095236"/>
    <w:rsid w:val="00095A16"/>
    <w:rsid w:val="00095C2C"/>
    <w:rsid w:val="00096654"/>
    <w:rsid w:val="000969A8"/>
    <w:rsid w:val="00097A45"/>
    <w:rsid w:val="000A0975"/>
    <w:rsid w:val="000A16A6"/>
    <w:rsid w:val="000A2096"/>
    <w:rsid w:val="000A2222"/>
    <w:rsid w:val="000A2917"/>
    <w:rsid w:val="000A33DB"/>
    <w:rsid w:val="000A3BBA"/>
    <w:rsid w:val="000A51B2"/>
    <w:rsid w:val="000A5A22"/>
    <w:rsid w:val="000A5EC8"/>
    <w:rsid w:val="000A63FB"/>
    <w:rsid w:val="000B0A5C"/>
    <w:rsid w:val="000B0ABF"/>
    <w:rsid w:val="000B0E0D"/>
    <w:rsid w:val="000B18E3"/>
    <w:rsid w:val="000B3628"/>
    <w:rsid w:val="000B402B"/>
    <w:rsid w:val="000B4274"/>
    <w:rsid w:val="000B43D6"/>
    <w:rsid w:val="000B4A56"/>
    <w:rsid w:val="000B5496"/>
    <w:rsid w:val="000B59A8"/>
    <w:rsid w:val="000B632E"/>
    <w:rsid w:val="000B67C8"/>
    <w:rsid w:val="000B6DB6"/>
    <w:rsid w:val="000B7082"/>
    <w:rsid w:val="000B73DD"/>
    <w:rsid w:val="000C027D"/>
    <w:rsid w:val="000C09DC"/>
    <w:rsid w:val="000C1927"/>
    <w:rsid w:val="000C195C"/>
    <w:rsid w:val="000C2460"/>
    <w:rsid w:val="000C35F4"/>
    <w:rsid w:val="000C3C4A"/>
    <w:rsid w:val="000C3D41"/>
    <w:rsid w:val="000C408C"/>
    <w:rsid w:val="000C446D"/>
    <w:rsid w:val="000C470C"/>
    <w:rsid w:val="000C65E0"/>
    <w:rsid w:val="000C723D"/>
    <w:rsid w:val="000C7652"/>
    <w:rsid w:val="000D1CB9"/>
    <w:rsid w:val="000D257C"/>
    <w:rsid w:val="000D2CCA"/>
    <w:rsid w:val="000D332A"/>
    <w:rsid w:val="000D34B5"/>
    <w:rsid w:val="000D3667"/>
    <w:rsid w:val="000D37C8"/>
    <w:rsid w:val="000D3851"/>
    <w:rsid w:val="000D3D2D"/>
    <w:rsid w:val="000D5CF0"/>
    <w:rsid w:val="000D7BDD"/>
    <w:rsid w:val="000D7C47"/>
    <w:rsid w:val="000E0AE5"/>
    <w:rsid w:val="000E0E70"/>
    <w:rsid w:val="000E1335"/>
    <w:rsid w:val="000E1CED"/>
    <w:rsid w:val="000E2194"/>
    <w:rsid w:val="000E2CF3"/>
    <w:rsid w:val="000E2F1E"/>
    <w:rsid w:val="000E33AB"/>
    <w:rsid w:val="000E3B0A"/>
    <w:rsid w:val="000E3CD8"/>
    <w:rsid w:val="000E3EAD"/>
    <w:rsid w:val="000E4807"/>
    <w:rsid w:val="000E5947"/>
    <w:rsid w:val="000E5CB4"/>
    <w:rsid w:val="000E644C"/>
    <w:rsid w:val="000E6D7D"/>
    <w:rsid w:val="000E74E2"/>
    <w:rsid w:val="000F04ED"/>
    <w:rsid w:val="000F0EED"/>
    <w:rsid w:val="000F2E81"/>
    <w:rsid w:val="000F3675"/>
    <w:rsid w:val="000F37C9"/>
    <w:rsid w:val="000F3F4A"/>
    <w:rsid w:val="00100292"/>
    <w:rsid w:val="00100C5E"/>
    <w:rsid w:val="001010F5"/>
    <w:rsid w:val="00102534"/>
    <w:rsid w:val="00102A45"/>
    <w:rsid w:val="001031BE"/>
    <w:rsid w:val="00104BC3"/>
    <w:rsid w:val="00104CB9"/>
    <w:rsid w:val="001058E6"/>
    <w:rsid w:val="00106716"/>
    <w:rsid w:val="0010693D"/>
    <w:rsid w:val="001073E1"/>
    <w:rsid w:val="001074AE"/>
    <w:rsid w:val="0010797B"/>
    <w:rsid w:val="00111E4B"/>
    <w:rsid w:val="00113580"/>
    <w:rsid w:val="00113721"/>
    <w:rsid w:val="00113B9E"/>
    <w:rsid w:val="00113E6C"/>
    <w:rsid w:val="001141F4"/>
    <w:rsid w:val="00114CD2"/>
    <w:rsid w:val="00115701"/>
    <w:rsid w:val="00116FA3"/>
    <w:rsid w:val="00120FC1"/>
    <w:rsid w:val="00121A76"/>
    <w:rsid w:val="0012224C"/>
    <w:rsid w:val="001223A3"/>
    <w:rsid w:val="00123239"/>
    <w:rsid w:val="0012488A"/>
    <w:rsid w:val="00125A32"/>
    <w:rsid w:val="00126552"/>
    <w:rsid w:val="00127090"/>
    <w:rsid w:val="00130675"/>
    <w:rsid w:val="00130BE5"/>
    <w:rsid w:val="00132323"/>
    <w:rsid w:val="00132702"/>
    <w:rsid w:val="0013283E"/>
    <w:rsid w:val="00132B92"/>
    <w:rsid w:val="00134994"/>
    <w:rsid w:val="00135E86"/>
    <w:rsid w:val="0013637A"/>
    <w:rsid w:val="00136CA7"/>
    <w:rsid w:val="00136CF2"/>
    <w:rsid w:val="001379A2"/>
    <w:rsid w:val="00137B65"/>
    <w:rsid w:val="0014086C"/>
    <w:rsid w:val="00140B77"/>
    <w:rsid w:val="00140E36"/>
    <w:rsid w:val="00142323"/>
    <w:rsid w:val="001428FD"/>
    <w:rsid w:val="0014323F"/>
    <w:rsid w:val="00145850"/>
    <w:rsid w:val="00145BE7"/>
    <w:rsid w:val="001464FF"/>
    <w:rsid w:val="0014771F"/>
    <w:rsid w:val="001509DF"/>
    <w:rsid w:val="00150E21"/>
    <w:rsid w:val="00151D82"/>
    <w:rsid w:val="00152DA1"/>
    <w:rsid w:val="001531DA"/>
    <w:rsid w:val="00154841"/>
    <w:rsid w:val="0015519D"/>
    <w:rsid w:val="00155727"/>
    <w:rsid w:val="00155A60"/>
    <w:rsid w:val="00161790"/>
    <w:rsid w:val="001617C3"/>
    <w:rsid w:val="001620D9"/>
    <w:rsid w:val="00162264"/>
    <w:rsid w:val="00162A13"/>
    <w:rsid w:val="00162B75"/>
    <w:rsid w:val="00164BB6"/>
    <w:rsid w:val="0016536E"/>
    <w:rsid w:val="00166070"/>
    <w:rsid w:val="0016616D"/>
    <w:rsid w:val="00166D1C"/>
    <w:rsid w:val="00166EDF"/>
    <w:rsid w:val="00166FFB"/>
    <w:rsid w:val="001672A7"/>
    <w:rsid w:val="00167C61"/>
    <w:rsid w:val="00167D25"/>
    <w:rsid w:val="00170E83"/>
    <w:rsid w:val="001719F4"/>
    <w:rsid w:val="00173CDC"/>
    <w:rsid w:val="00173E05"/>
    <w:rsid w:val="0017422C"/>
    <w:rsid w:val="00175182"/>
    <w:rsid w:val="00181063"/>
    <w:rsid w:val="00181753"/>
    <w:rsid w:val="0018210D"/>
    <w:rsid w:val="001823B2"/>
    <w:rsid w:val="001829C6"/>
    <w:rsid w:val="00182E4F"/>
    <w:rsid w:val="00182F08"/>
    <w:rsid w:val="0018329E"/>
    <w:rsid w:val="00183FB1"/>
    <w:rsid w:val="00184535"/>
    <w:rsid w:val="00184651"/>
    <w:rsid w:val="001868D2"/>
    <w:rsid w:val="00190526"/>
    <w:rsid w:val="001907BC"/>
    <w:rsid w:val="001912C4"/>
    <w:rsid w:val="001913B7"/>
    <w:rsid w:val="00191585"/>
    <w:rsid w:val="001917EE"/>
    <w:rsid w:val="00191A2D"/>
    <w:rsid w:val="00193192"/>
    <w:rsid w:val="00193D02"/>
    <w:rsid w:val="00193E91"/>
    <w:rsid w:val="001941E3"/>
    <w:rsid w:val="00194E79"/>
    <w:rsid w:val="00194F1B"/>
    <w:rsid w:val="0019516C"/>
    <w:rsid w:val="00195573"/>
    <w:rsid w:val="0019768D"/>
    <w:rsid w:val="001A00C3"/>
    <w:rsid w:val="001A36FD"/>
    <w:rsid w:val="001A42BC"/>
    <w:rsid w:val="001A58FC"/>
    <w:rsid w:val="001A69CE"/>
    <w:rsid w:val="001A7F97"/>
    <w:rsid w:val="001B05E2"/>
    <w:rsid w:val="001B1536"/>
    <w:rsid w:val="001B1593"/>
    <w:rsid w:val="001B1723"/>
    <w:rsid w:val="001B1B0C"/>
    <w:rsid w:val="001B1B10"/>
    <w:rsid w:val="001B1BB5"/>
    <w:rsid w:val="001B4C84"/>
    <w:rsid w:val="001B4F49"/>
    <w:rsid w:val="001B59A9"/>
    <w:rsid w:val="001B6BB9"/>
    <w:rsid w:val="001B6FF7"/>
    <w:rsid w:val="001C1009"/>
    <w:rsid w:val="001C19CF"/>
    <w:rsid w:val="001C2CDF"/>
    <w:rsid w:val="001C35B7"/>
    <w:rsid w:val="001C381E"/>
    <w:rsid w:val="001C3CF2"/>
    <w:rsid w:val="001C46AB"/>
    <w:rsid w:val="001C4E3B"/>
    <w:rsid w:val="001C5003"/>
    <w:rsid w:val="001C528F"/>
    <w:rsid w:val="001C52A7"/>
    <w:rsid w:val="001C5632"/>
    <w:rsid w:val="001C5A35"/>
    <w:rsid w:val="001C6DB3"/>
    <w:rsid w:val="001D04B8"/>
    <w:rsid w:val="001D0C61"/>
    <w:rsid w:val="001D1299"/>
    <w:rsid w:val="001D1B97"/>
    <w:rsid w:val="001D20EC"/>
    <w:rsid w:val="001D2E3D"/>
    <w:rsid w:val="001D43C6"/>
    <w:rsid w:val="001D5174"/>
    <w:rsid w:val="001E08D6"/>
    <w:rsid w:val="001E16C9"/>
    <w:rsid w:val="001E1A6B"/>
    <w:rsid w:val="001E2353"/>
    <w:rsid w:val="001E24E6"/>
    <w:rsid w:val="001E2527"/>
    <w:rsid w:val="001E29EC"/>
    <w:rsid w:val="001E375D"/>
    <w:rsid w:val="001E3E4A"/>
    <w:rsid w:val="001E4B62"/>
    <w:rsid w:val="001E5688"/>
    <w:rsid w:val="001E6BCA"/>
    <w:rsid w:val="001E775A"/>
    <w:rsid w:val="001F0038"/>
    <w:rsid w:val="001F19E9"/>
    <w:rsid w:val="001F2FC2"/>
    <w:rsid w:val="001F35AE"/>
    <w:rsid w:val="001F4358"/>
    <w:rsid w:val="001F49E4"/>
    <w:rsid w:val="001F4BF5"/>
    <w:rsid w:val="001F6A99"/>
    <w:rsid w:val="001F7D46"/>
    <w:rsid w:val="001F7D96"/>
    <w:rsid w:val="001F7DEA"/>
    <w:rsid w:val="002026D3"/>
    <w:rsid w:val="0020303D"/>
    <w:rsid w:val="00203A54"/>
    <w:rsid w:val="002042CE"/>
    <w:rsid w:val="002049C4"/>
    <w:rsid w:val="002055BB"/>
    <w:rsid w:val="002057DE"/>
    <w:rsid w:val="00205A3B"/>
    <w:rsid w:val="0020715A"/>
    <w:rsid w:val="00207ABA"/>
    <w:rsid w:val="0021096D"/>
    <w:rsid w:val="0021111D"/>
    <w:rsid w:val="002128A9"/>
    <w:rsid w:val="002131D4"/>
    <w:rsid w:val="002139DE"/>
    <w:rsid w:val="00213DA2"/>
    <w:rsid w:val="00214612"/>
    <w:rsid w:val="002150A6"/>
    <w:rsid w:val="0022352D"/>
    <w:rsid w:val="00223BD8"/>
    <w:rsid w:val="0022433A"/>
    <w:rsid w:val="00224892"/>
    <w:rsid w:val="002249A9"/>
    <w:rsid w:val="00224B65"/>
    <w:rsid w:val="00225DF2"/>
    <w:rsid w:val="00225DFF"/>
    <w:rsid w:val="0022663D"/>
    <w:rsid w:val="002267C0"/>
    <w:rsid w:val="00227499"/>
    <w:rsid w:val="00227A88"/>
    <w:rsid w:val="0023087D"/>
    <w:rsid w:val="002338C8"/>
    <w:rsid w:val="00234C73"/>
    <w:rsid w:val="002357E9"/>
    <w:rsid w:val="00235816"/>
    <w:rsid w:val="00236015"/>
    <w:rsid w:val="00236583"/>
    <w:rsid w:val="00236B08"/>
    <w:rsid w:val="00237751"/>
    <w:rsid w:val="00240531"/>
    <w:rsid w:val="002418F1"/>
    <w:rsid w:val="002419EB"/>
    <w:rsid w:val="00243FF8"/>
    <w:rsid w:val="00246036"/>
    <w:rsid w:val="002478BA"/>
    <w:rsid w:val="00247B7E"/>
    <w:rsid w:val="002506C7"/>
    <w:rsid w:val="00250837"/>
    <w:rsid w:val="002514C1"/>
    <w:rsid w:val="002515B0"/>
    <w:rsid w:val="002515E8"/>
    <w:rsid w:val="00251907"/>
    <w:rsid w:val="00252270"/>
    <w:rsid w:val="00252419"/>
    <w:rsid w:val="0025318A"/>
    <w:rsid w:val="0025538B"/>
    <w:rsid w:val="00255954"/>
    <w:rsid w:val="00256C3A"/>
    <w:rsid w:val="00256F0C"/>
    <w:rsid w:val="0025790F"/>
    <w:rsid w:val="00260301"/>
    <w:rsid w:val="00260CAA"/>
    <w:rsid w:val="00261740"/>
    <w:rsid w:val="00262D9C"/>
    <w:rsid w:val="00263291"/>
    <w:rsid w:val="0026465C"/>
    <w:rsid w:val="0026660B"/>
    <w:rsid w:val="00270D64"/>
    <w:rsid w:val="00270EF5"/>
    <w:rsid w:val="00271ADF"/>
    <w:rsid w:val="00271E02"/>
    <w:rsid w:val="002726E2"/>
    <w:rsid w:val="00273869"/>
    <w:rsid w:val="00273F1E"/>
    <w:rsid w:val="00273F77"/>
    <w:rsid w:val="00274688"/>
    <w:rsid w:val="00274C96"/>
    <w:rsid w:val="00274DFF"/>
    <w:rsid w:val="00276976"/>
    <w:rsid w:val="00277927"/>
    <w:rsid w:val="0028037D"/>
    <w:rsid w:val="00280997"/>
    <w:rsid w:val="00281A75"/>
    <w:rsid w:val="00282606"/>
    <w:rsid w:val="00282F90"/>
    <w:rsid w:val="002831E5"/>
    <w:rsid w:val="00284CC2"/>
    <w:rsid w:val="00285C25"/>
    <w:rsid w:val="00286BB0"/>
    <w:rsid w:val="00287227"/>
    <w:rsid w:val="00287B29"/>
    <w:rsid w:val="002904A2"/>
    <w:rsid w:val="002907E6"/>
    <w:rsid w:val="0029236E"/>
    <w:rsid w:val="00293236"/>
    <w:rsid w:val="00293DB6"/>
    <w:rsid w:val="00294073"/>
    <w:rsid w:val="00295594"/>
    <w:rsid w:val="002955E0"/>
    <w:rsid w:val="002958EC"/>
    <w:rsid w:val="00295A0E"/>
    <w:rsid w:val="00295CA3"/>
    <w:rsid w:val="0029626E"/>
    <w:rsid w:val="00296511"/>
    <w:rsid w:val="00297825"/>
    <w:rsid w:val="00297FD7"/>
    <w:rsid w:val="002A13C3"/>
    <w:rsid w:val="002A199C"/>
    <w:rsid w:val="002A333A"/>
    <w:rsid w:val="002A3A4C"/>
    <w:rsid w:val="002A47C3"/>
    <w:rsid w:val="002A4868"/>
    <w:rsid w:val="002A5197"/>
    <w:rsid w:val="002A5B5C"/>
    <w:rsid w:val="002A6391"/>
    <w:rsid w:val="002B03B6"/>
    <w:rsid w:val="002B05B8"/>
    <w:rsid w:val="002B1B3D"/>
    <w:rsid w:val="002B1B51"/>
    <w:rsid w:val="002B26BD"/>
    <w:rsid w:val="002B3AAF"/>
    <w:rsid w:val="002B5C0F"/>
    <w:rsid w:val="002B6217"/>
    <w:rsid w:val="002B68F8"/>
    <w:rsid w:val="002C15E4"/>
    <w:rsid w:val="002C1675"/>
    <w:rsid w:val="002C48A3"/>
    <w:rsid w:val="002C4D4E"/>
    <w:rsid w:val="002C603A"/>
    <w:rsid w:val="002C6F50"/>
    <w:rsid w:val="002C7DA6"/>
    <w:rsid w:val="002D092F"/>
    <w:rsid w:val="002D17EC"/>
    <w:rsid w:val="002D1A05"/>
    <w:rsid w:val="002D2170"/>
    <w:rsid w:val="002D23A0"/>
    <w:rsid w:val="002D262F"/>
    <w:rsid w:val="002D3DE3"/>
    <w:rsid w:val="002D4268"/>
    <w:rsid w:val="002D4D2C"/>
    <w:rsid w:val="002D5DEA"/>
    <w:rsid w:val="002D6738"/>
    <w:rsid w:val="002D71E5"/>
    <w:rsid w:val="002E12CD"/>
    <w:rsid w:val="002E1928"/>
    <w:rsid w:val="002E48CC"/>
    <w:rsid w:val="002E68DD"/>
    <w:rsid w:val="002E6A8B"/>
    <w:rsid w:val="002E7EDB"/>
    <w:rsid w:val="002F0333"/>
    <w:rsid w:val="002F0BCD"/>
    <w:rsid w:val="002F11A3"/>
    <w:rsid w:val="002F185B"/>
    <w:rsid w:val="002F21CB"/>
    <w:rsid w:val="002F29B5"/>
    <w:rsid w:val="002F2BB2"/>
    <w:rsid w:val="002F3A77"/>
    <w:rsid w:val="002F4B1A"/>
    <w:rsid w:val="002F527E"/>
    <w:rsid w:val="002F542D"/>
    <w:rsid w:val="002F6BA7"/>
    <w:rsid w:val="002F7FD1"/>
    <w:rsid w:val="003001BF"/>
    <w:rsid w:val="00300C8B"/>
    <w:rsid w:val="00302543"/>
    <w:rsid w:val="00304A5E"/>
    <w:rsid w:val="00304D8C"/>
    <w:rsid w:val="00305AEA"/>
    <w:rsid w:val="00305CC9"/>
    <w:rsid w:val="00305D04"/>
    <w:rsid w:val="00306478"/>
    <w:rsid w:val="0030675F"/>
    <w:rsid w:val="00307922"/>
    <w:rsid w:val="00307C7B"/>
    <w:rsid w:val="00307F38"/>
    <w:rsid w:val="00310BB4"/>
    <w:rsid w:val="00312516"/>
    <w:rsid w:val="0031291A"/>
    <w:rsid w:val="00313BD8"/>
    <w:rsid w:val="00313C22"/>
    <w:rsid w:val="0031546A"/>
    <w:rsid w:val="003167F0"/>
    <w:rsid w:val="00317CDC"/>
    <w:rsid w:val="00317EFD"/>
    <w:rsid w:val="00321A14"/>
    <w:rsid w:val="00321EB4"/>
    <w:rsid w:val="00322D95"/>
    <w:rsid w:val="003230CA"/>
    <w:rsid w:val="003230FA"/>
    <w:rsid w:val="003236BE"/>
    <w:rsid w:val="00323D89"/>
    <w:rsid w:val="00324DA1"/>
    <w:rsid w:val="0032589D"/>
    <w:rsid w:val="00325AEB"/>
    <w:rsid w:val="0032632B"/>
    <w:rsid w:val="0032658A"/>
    <w:rsid w:val="00326BE3"/>
    <w:rsid w:val="0033019B"/>
    <w:rsid w:val="0033084A"/>
    <w:rsid w:val="00332045"/>
    <w:rsid w:val="003321C7"/>
    <w:rsid w:val="00332460"/>
    <w:rsid w:val="003334CD"/>
    <w:rsid w:val="00333606"/>
    <w:rsid w:val="0033397F"/>
    <w:rsid w:val="00333F1F"/>
    <w:rsid w:val="00334138"/>
    <w:rsid w:val="003348B7"/>
    <w:rsid w:val="00334F1F"/>
    <w:rsid w:val="00336409"/>
    <w:rsid w:val="00336B5C"/>
    <w:rsid w:val="00337AF3"/>
    <w:rsid w:val="00341403"/>
    <w:rsid w:val="00341E5F"/>
    <w:rsid w:val="00343144"/>
    <w:rsid w:val="003457FA"/>
    <w:rsid w:val="0034590A"/>
    <w:rsid w:val="00345E1D"/>
    <w:rsid w:val="003477B8"/>
    <w:rsid w:val="00347B6B"/>
    <w:rsid w:val="00347D91"/>
    <w:rsid w:val="00350770"/>
    <w:rsid w:val="00351551"/>
    <w:rsid w:val="00355CE1"/>
    <w:rsid w:val="003563E6"/>
    <w:rsid w:val="00356916"/>
    <w:rsid w:val="0035778E"/>
    <w:rsid w:val="00360B3F"/>
    <w:rsid w:val="00361455"/>
    <w:rsid w:val="00361632"/>
    <w:rsid w:val="0036237C"/>
    <w:rsid w:val="0036315B"/>
    <w:rsid w:val="0036316D"/>
    <w:rsid w:val="00363735"/>
    <w:rsid w:val="0036401B"/>
    <w:rsid w:val="00364816"/>
    <w:rsid w:val="003678B2"/>
    <w:rsid w:val="00370AC5"/>
    <w:rsid w:val="00370FD7"/>
    <w:rsid w:val="00371863"/>
    <w:rsid w:val="00371C1A"/>
    <w:rsid w:val="00372795"/>
    <w:rsid w:val="00372D83"/>
    <w:rsid w:val="00373FE3"/>
    <w:rsid w:val="00375016"/>
    <w:rsid w:val="003757D8"/>
    <w:rsid w:val="00377144"/>
    <w:rsid w:val="003802DF"/>
    <w:rsid w:val="003811A6"/>
    <w:rsid w:val="00381366"/>
    <w:rsid w:val="00381D46"/>
    <w:rsid w:val="00382366"/>
    <w:rsid w:val="00382385"/>
    <w:rsid w:val="00382B27"/>
    <w:rsid w:val="003837D1"/>
    <w:rsid w:val="003837E6"/>
    <w:rsid w:val="00386721"/>
    <w:rsid w:val="00387390"/>
    <w:rsid w:val="0038787C"/>
    <w:rsid w:val="00390381"/>
    <w:rsid w:val="00390AE1"/>
    <w:rsid w:val="00391386"/>
    <w:rsid w:val="003915CB"/>
    <w:rsid w:val="00392DF7"/>
    <w:rsid w:val="00392FB7"/>
    <w:rsid w:val="00394500"/>
    <w:rsid w:val="00395488"/>
    <w:rsid w:val="00395716"/>
    <w:rsid w:val="00396ADD"/>
    <w:rsid w:val="003972E2"/>
    <w:rsid w:val="003A055F"/>
    <w:rsid w:val="003A092A"/>
    <w:rsid w:val="003A10CD"/>
    <w:rsid w:val="003A1A1D"/>
    <w:rsid w:val="003A2024"/>
    <w:rsid w:val="003A2AF2"/>
    <w:rsid w:val="003A4273"/>
    <w:rsid w:val="003A47C7"/>
    <w:rsid w:val="003A4B6B"/>
    <w:rsid w:val="003A53D5"/>
    <w:rsid w:val="003A5B75"/>
    <w:rsid w:val="003A5FC1"/>
    <w:rsid w:val="003A6317"/>
    <w:rsid w:val="003A6405"/>
    <w:rsid w:val="003A65FD"/>
    <w:rsid w:val="003A681A"/>
    <w:rsid w:val="003A6A52"/>
    <w:rsid w:val="003A707E"/>
    <w:rsid w:val="003A7874"/>
    <w:rsid w:val="003A7BFB"/>
    <w:rsid w:val="003B0B66"/>
    <w:rsid w:val="003B0CDC"/>
    <w:rsid w:val="003B1DA0"/>
    <w:rsid w:val="003B4C5D"/>
    <w:rsid w:val="003B6489"/>
    <w:rsid w:val="003B6B7A"/>
    <w:rsid w:val="003B6BFE"/>
    <w:rsid w:val="003B6F3B"/>
    <w:rsid w:val="003C091E"/>
    <w:rsid w:val="003C13DC"/>
    <w:rsid w:val="003C1758"/>
    <w:rsid w:val="003C22BB"/>
    <w:rsid w:val="003C22FA"/>
    <w:rsid w:val="003C2360"/>
    <w:rsid w:val="003C2EB2"/>
    <w:rsid w:val="003C339B"/>
    <w:rsid w:val="003C45F8"/>
    <w:rsid w:val="003C744D"/>
    <w:rsid w:val="003C7F26"/>
    <w:rsid w:val="003D0097"/>
    <w:rsid w:val="003D0302"/>
    <w:rsid w:val="003D062A"/>
    <w:rsid w:val="003D153D"/>
    <w:rsid w:val="003D1549"/>
    <w:rsid w:val="003D1FC6"/>
    <w:rsid w:val="003D2330"/>
    <w:rsid w:val="003D2BF3"/>
    <w:rsid w:val="003D4C68"/>
    <w:rsid w:val="003D56C4"/>
    <w:rsid w:val="003D6492"/>
    <w:rsid w:val="003D67C3"/>
    <w:rsid w:val="003D7223"/>
    <w:rsid w:val="003E0197"/>
    <w:rsid w:val="003E01B9"/>
    <w:rsid w:val="003E03E4"/>
    <w:rsid w:val="003E1D1A"/>
    <w:rsid w:val="003E279B"/>
    <w:rsid w:val="003E3407"/>
    <w:rsid w:val="003E390F"/>
    <w:rsid w:val="003E3A66"/>
    <w:rsid w:val="003E499F"/>
    <w:rsid w:val="003E7C90"/>
    <w:rsid w:val="003F0912"/>
    <w:rsid w:val="003F1191"/>
    <w:rsid w:val="003F1F43"/>
    <w:rsid w:val="003F1F67"/>
    <w:rsid w:val="003F2323"/>
    <w:rsid w:val="003F23F3"/>
    <w:rsid w:val="003F2573"/>
    <w:rsid w:val="003F2950"/>
    <w:rsid w:val="003F34AA"/>
    <w:rsid w:val="003F45A0"/>
    <w:rsid w:val="003F4C1F"/>
    <w:rsid w:val="003F54A3"/>
    <w:rsid w:val="003F55AB"/>
    <w:rsid w:val="003F5B09"/>
    <w:rsid w:val="003F5E75"/>
    <w:rsid w:val="003F6BEA"/>
    <w:rsid w:val="003F6C41"/>
    <w:rsid w:val="0040077B"/>
    <w:rsid w:val="00402BBE"/>
    <w:rsid w:val="004042EA"/>
    <w:rsid w:val="004057E7"/>
    <w:rsid w:val="00406248"/>
    <w:rsid w:val="0040768B"/>
    <w:rsid w:val="0040784D"/>
    <w:rsid w:val="0041009C"/>
    <w:rsid w:val="00410A79"/>
    <w:rsid w:val="00410CB5"/>
    <w:rsid w:val="00411450"/>
    <w:rsid w:val="00411885"/>
    <w:rsid w:val="00413174"/>
    <w:rsid w:val="00413485"/>
    <w:rsid w:val="00414A59"/>
    <w:rsid w:val="00414B19"/>
    <w:rsid w:val="00416461"/>
    <w:rsid w:val="00417C7A"/>
    <w:rsid w:val="00420A77"/>
    <w:rsid w:val="0042154B"/>
    <w:rsid w:val="004223BD"/>
    <w:rsid w:val="00422D87"/>
    <w:rsid w:val="00423165"/>
    <w:rsid w:val="00423530"/>
    <w:rsid w:val="00423908"/>
    <w:rsid w:val="00423F63"/>
    <w:rsid w:val="00424316"/>
    <w:rsid w:val="00424B7E"/>
    <w:rsid w:val="00424CD6"/>
    <w:rsid w:val="00425C63"/>
    <w:rsid w:val="00425DB2"/>
    <w:rsid w:val="004274F8"/>
    <w:rsid w:val="00427D25"/>
    <w:rsid w:val="00433415"/>
    <w:rsid w:val="0043602F"/>
    <w:rsid w:val="004364FE"/>
    <w:rsid w:val="00437653"/>
    <w:rsid w:val="00441BAB"/>
    <w:rsid w:val="00442754"/>
    <w:rsid w:val="00443B31"/>
    <w:rsid w:val="00444450"/>
    <w:rsid w:val="00445D38"/>
    <w:rsid w:val="0044604C"/>
    <w:rsid w:val="0044609E"/>
    <w:rsid w:val="004465F7"/>
    <w:rsid w:val="004467AE"/>
    <w:rsid w:val="00446D84"/>
    <w:rsid w:val="004470A0"/>
    <w:rsid w:val="00447D94"/>
    <w:rsid w:val="004501EF"/>
    <w:rsid w:val="004503FE"/>
    <w:rsid w:val="00451AB2"/>
    <w:rsid w:val="004522A3"/>
    <w:rsid w:val="004526FA"/>
    <w:rsid w:val="00453100"/>
    <w:rsid w:val="00453D71"/>
    <w:rsid w:val="004554B3"/>
    <w:rsid w:val="0045589A"/>
    <w:rsid w:val="00455E62"/>
    <w:rsid w:val="00457695"/>
    <w:rsid w:val="00457B38"/>
    <w:rsid w:val="0046001F"/>
    <w:rsid w:val="0046066D"/>
    <w:rsid w:val="00462AF7"/>
    <w:rsid w:val="00463C19"/>
    <w:rsid w:val="00463E7F"/>
    <w:rsid w:val="004655DF"/>
    <w:rsid w:val="00465F1D"/>
    <w:rsid w:val="004666C0"/>
    <w:rsid w:val="004725EC"/>
    <w:rsid w:val="0047388E"/>
    <w:rsid w:val="00473A1B"/>
    <w:rsid w:val="004742F7"/>
    <w:rsid w:val="0047471A"/>
    <w:rsid w:val="00475439"/>
    <w:rsid w:val="00475618"/>
    <w:rsid w:val="00475B3B"/>
    <w:rsid w:val="00475E87"/>
    <w:rsid w:val="004765E1"/>
    <w:rsid w:val="00477140"/>
    <w:rsid w:val="00477520"/>
    <w:rsid w:val="00477B0E"/>
    <w:rsid w:val="00480070"/>
    <w:rsid w:val="0048029C"/>
    <w:rsid w:val="004809A3"/>
    <w:rsid w:val="004814ED"/>
    <w:rsid w:val="00482364"/>
    <w:rsid w:val="004826ED"/>
    <w:rsid w:val="0048354A"/>
    <w:rsid w:val="004836CE"/>
    <w:rsid w:val="00483787"/>
    <w:rsid w:val="00483E39"/>
    <w:rsid w:val="004844B7"/>
    <w:rsid w:val="00484BBD"/>
    <w:rsid w:val="0048524D"/>
    <w:rsid w:val="00485ECD"/>
    <w:rsid w:val="004863FE"/>
    <w:rsid w:val="00486872"/>
    <w:rsid w:val="00486AB4"/>
    <w:rsid w:val="00486D25"/>
    <w:rsid w:val="00487AF7"/>
    <w:rsid w:val="00490400"/>
    <w:rsid w:val="0049133A"/>
    <w:rsid w:val="00491890"/>
    <w:rsid w:val="00491BC1"/>
    <w:rsid w:val="0049255C"/>
    <w:rsid w:val="004928F9"/>
    <w:rsid w:val="004929D5"/>
    <w:rsid w:val="004936DC"/>
    <w:rsid w:val="004938BD"/>
    <w:rsid w:val="00494116"/>
    <w:rsid w:val="00494509"/>
    <w:rsid w:val="0049461B"/>
    <w:rsid w:val="00494969"/>
    <w:rsid w:val="0049641A"/>
    <w:rsid w:val="004A0349"/>
    <w:rsid w:val="004A0B38"/>
    <w:rsid w:val="004A1209"/>
    <w:rsid w:val="004A13D4"/>
    <w:rsid w:val="004A177E"/>
    <w:rsid w:val="004A1AEC"/>
    <w:rsid w:val="004A22A0"/>
    <w:rsid w:val="004A358E"/>
    <w:rsid w:val="004A3794"/>
    <w:rsid w:val="004A38AA"/>
    <w:rsid w:val="004A4B17"/>
    <w:rsid w:val="004A4D59"/>
    <w:rsid w:val="004A5658"/>
    <w:rsid w:val="004B0197"/>
    <w:rsid w:val="004B1A0A"/>
    <w:rsid w:val="004B1E14"/>
    <w:rsid w:val="004B2A7D"/>
    <w:rsid w:val="004B2AE1"/>
    <w:rsid w:val="004B4E13"/>
    <w:rsid w:val="004B5416"/>
    <w:rsid w:val="004B59A9"/>
    <w:rsid w:val="004B6C6C"/>
    <w:rsid w:val="004B6CEF"/>
    <w:rsid w:val="004B6ECB"/>
    <w:rsid w:val="004B7013"/>
    <w:rsid w:val="004B7D3D"/>
    <w:rsid w:val="004C03A0"/>
    <w:rsid w:val="004C08B6"/>
    <w:rsid w:val="004C2E56"/>
    <w:rsid w:val="004C3116"/>
    <w:rsid w:val="004C453B"/>
    <w:rsid w:val="004C475A"/>
    <w:rsid w:val="004C49D3"/>
    <w:rsid w:val="004C4A4C"/>
    <w:rsid w:val="004C5AEE"/>
    <w:rsid w:val="004D0B0C"/>
    <w:rsid w:val="004D0B62"/>
    <w:rsid w:val="004D0F10"/>
    <w:rsid w:val="004D1A9B"/>
    <w:rsid w:val="004D1C56"/>
    <w:rsid w:val="004D26D9"/>
    <w:rsid w:val="004D27CD"/>
    <w:rsid w:val="004D3022"/>
    <w:rsid w:val="004D6C06"/>
    <w:rsid w:val="004D6CC8"/>
    <w:rsid w:val="004E0B56"/>
    <w:rsid w:val="004E16F5"/>
    <w:rsid w:val="004E29B6"/>
    <w:rsid w:val="004E2A75"/>
    <w:rsid w:val="004E33F8"/>
    <w:rsid w:val="004E359E"/>
    <w:rsid w:val="004E3A11"/>
    <w:rsid w:val="004E3A4E"/>
    <w:rsid w:val="004E44F2"/>
    <w:rsid w:val="004E531F"/>
    <w:rsid w:val="004E5409"/>
    <w:rsid w:val="004E5590"/>
    <w:rsid w:val="004E600E"/>
    <w:rsid w:val="004E667B"/>
    <w:rsid w:val="004E6880"/>
    <w:rsid w:val="004F1452"/>
    <w:rsid w:val="004F27A0"/>
    <w:rsid w:val="004F2A8C"/>
    <w:rsid w:val="004F2BA9"/>
    <w:rsid w:val="004F3BDE"/>
    <w:rsid w:val="004F68DC"/>
    <w:rsid w:val="004F739F"/>
    <w:rsid w:val="00500800"/>
    <w:rsid w:val="00500BB6"/>
    <w:rsid w:val="00500C99"/>
    <w:rsid w:val="0050101F"/>
    <w:rsid w:val="00502AC5"/>
    <w:rsid w:val="0050319F"/>
    <w:rsid w:val="0050322F"/>
    <w:rsid w:val="00503889"/>
    <w:rsid w:val="00503CA5"/>
    <w:rsid w:val="00505287"/>
    <w:rsid w:val="0050556D"/>
    <w:rsid w:val="00506C35"/>
    <w:rsid w:val="00506C8F"/>
    <w:rsid w:val="005073B7"/>
    <w:rsid w:val="00510069"/>
    <w:rsid w:val="00511020"/>
    <w:rsid w:val="00512720"/>
    <w:rsid w:val="00512D3F"/>
    <w:rsid w:val="00513529"/>
    <w:rsid w:val="00513AE3"/>
    <w:rsid w:val="0051434D"/>
    <w:rsid w:val="00515498"/>
    <w:rsid w:val="00516BD2"/>
    <w:rsid w:val="00517EDB"/>
    <w:rsid w:val="00520D91"/>
    <w:rsid w:val="00522750"/>
    <w:rsid w:val="005239F8"/>
    <w:rsid w:val="0052417D"/>
    <w:rsid w:val="0052426D"/>
    <w:rsid w:val="005251F1"/>
    <w:rsid w:val="00526094"/>
    <w:rsid w:val="00526FB2"/>
    <w:rsid w:val="0052793B"/>
    <w:rsid w:val="0053115E"/>
    <w:rsid w:val="00531405"/>
    <w:rsid w:val="00532276"/>
    <w:rsid w:val="00532930"/>
    <w:rsid w:val="00533CAA"/>
    <w:rsid w:val="0053432A"/>
    <w:rsid w:val="005346FB"/>
    <w:rsid w:val="00534F56"/>
    <w:rsid w:val="00535DE8"/>
    <w:rsid w:val="00536CE6"/>
    <w:rsid w:val="005370F9"/>
    <w:rsid w:val="0053793E"/>
    <w:rsid w:val="00540368"/>
    <w:rsid w:val="00541677"/>
    <w:rsid w:val="00542031"/>
    <w:rsid w:val="00543A5B"/>
    <w:rsid w:val="00543F26"/>
    <w:rsid w:val="0054452C"/>
    <w:rsid w:val="0054491D"/>
    <w:rsid w:val="00544C61"/>
    <w:rsid w:val="005452D0"/>
    <w:rsid w:val="005502E7"/>
    <w:rsid w:val="005506F0"/>
    <w:rsid w:val="00550EEE"/>
    <w:rsid w:val="00551D70"/>
    <w:rsid w:val="00554C6E"/>
    <w:rsid w:val="00554CA8"/>
    <w:rsid w:val="00555728"/>
    <w:rsid w:val="00556227"/>
    <w:rsid w:val="005576CB"/>
    <w:rsid w:val="00557AAE"/>
    <w:rsid w:val="00557B33"/>
    <w:rsid w:val="00557FEE"/>
    <w:rsid w:val="00560811"/>
    <w:rsid w:val="00561E4C"/>
    <w:rsid w:val="00561ED8"/>
    <w:rsid w:val="00564216"/>
    <w:rsid w:val="005654E7"/>
    <w:rsid w:val="0056554A"/>
    <w:rsid w:val="005666DA"/>
    <w:rsid w:val="00566FD1"/>
    <w:rsid w:val="0057139E"/>
    <w:rsid w:val="005728EC"/>
    <w:rsid w:val="00573282"/>
    <w:rsid w:val="0057391C"/>
    <w:rsid w:val="005740A4"/>
    <w:rsid w:val="00580D87"/>
    <w:rsid w:val="00581D55"/>
    <w:rsid w:val="00581E84"/>
    <w:rsid w:val="00581FD8"/>
    <w:rsid w:val="00582968"/>
    <w:rsid w:val="00582B29"/>
    <w:rsid w:val="00583664"/>
    <w:rsid w:val="005837E7"/>
    <w:rsid w:val="005841C7"/>
    <w:rsid w:val="005856BC"/>
    <w:rsid w:val="00585B0C"/>
    <w:rsid w:val="00585DB3"/>
    <w:rsid w:val="005860DE"/>
    <w:rsid w:val="0058621A"/>
    <w:rsid w:val="005868D4"/>
    <w:rsid w:val="0058771B"/>
    <w:rsid w:val="00587F86"/>
    <w:rsid w:val="005902A9"/>
    <w:rsid w:val="005903E9"/>
    <w:rsid w:val="00591C11"/>
    <w:rsid w:val="005923D4"/>
    <w:rsid w:val="0059243D"/>
    <w:rsid w:val="005927CC"/>
    <w:rsid w:val="00592838"/>
    <w:rsid w:val="00592A96"/>
    <w:rsid w:val="00592ABA"/>
    <w:rsid w:val="00592D58"/>
    <w:rsid w:val="00592E74"/>
    <w:rsid w:val="005931B2"/>
    <w:rsid w:val="005932BF"/>
    <w:rsid w:val="00593A98"/>
    <w:rsid w:val="00593C65"/>
    <w:rsid w:val="00593DEB"/>
    <w:rsid w:val="00595DD4"/>
    <w:rsid w:val="00596194"/>
    <w:rsid w:val="005A0A38"/>
    <w:rsid w:val="005A163C"/>
    <w:rsid w:val="005A1FEF"/>
    <w:rsid w:val="005A3142"/>
    <w:rsid w:val="005A3CDB"/>
    <w:rsid w:val="005A3CF9"/>
    <w:rsid w:val="005A55B4"/>
    <w:rsid w:val="005A5706"/>
    <w:rsid w:val="005A573C"/>
    <w:rsid w:val="005A58E7"/>
    <w:rsid w:val="005A6211"/>
    <w:rsid w:val="005A6CD5"/>
    <w:rsid w:val="005A7403"/>
    <w:rsid w:val="005A7CA9"/>
    <w:rsid w:val="005B0D97"/>
    <w:rsid w:val="005B20D2"/>
    <w:rsid w:val="005B2A0D"/>
    <w:rsid w:val="005B5191"/>
    <w:rsid w:val="005B7771"/>
    <w:rsid w:val="005B7D37"/>
    <w:rsid w:val="005C039E"/>
    <w:rsid w:val="005C0BB1"/>
    <w:rsid w:val="005C0C1E"/>
    <w:rsid w:val="005C2A49"/>
    <w:rsid w:val="005C37A9"/>
    <w:rsid w:val="005C4A91"/>
    <w:rsid w:val="005C64D1"/>
    <w:rsid w:val="005C69AE"/>
    <w:rsid w:val="005C76F2"/>
    <w:rsid w:val="005C7E82"/>
    <w:rsid w:val="005D0A34"/>
    <w:rsid w:val="005D0AB1"/>
    <w:rsid w:val="005D0FA9"/>
    <w:rsid w:val="005D1EEE"/>
    <w:rsid w:val="005D2BD1"/>
    <w:rsid w:val="005D3F54"/>
    <w:rsid w:val="005D4A82"/>
    <w:rsid w:val="005D579E"/>
    <w:rsid w:val="005D58AB"/>
    <w:rsid w:val="005D6752"/>
    <w:rsid w:val="005D7C81"/>
    <w:rsid w:val="005E00C8"/>
    <w:rsid w:val="005E051A"/>
    <w:rsid w:val="005E1708"/>
    <w:rsid w:val="005E2275"/>
    <w:rsid w:val="005E4AC1"/>
    <w:rsid w:val="005E4C29"/>
    <w:rsid w:val="005E4D02"/>
    <w:rsid w:val="005E55C5"/>
    <w:rsid w:val="005E650E"/>
    <w:rsid w:val="005E6669"/>
    <w:rsid w:val="005E7425"/>
    <w:rsid w:val="005E788C"/>
    <w:rsid w:val="005E7D8D"/>
    <w:rsid w:val="005F05D2"/>
    <w:rsid w:val="005F089C"/>
    <w:rsid w:val="005F0A7A"/>
    <w:rsid w:val="005F2221"/>
    <w:rsid w:val="005F40D9"/>
    <w:rsid w:val="005F4458"/>
    <w:rsid w:val="005F547A"/>
    <w:rsid w:val="005F54E2"/>
    <w:rsid w:val="005F5D33"/>
    <w:rsid w:val="005F5E8C"/>
    <w:rsid w:val="005F79EE"/>
    <w:rsid w:val="005F7E6F"/>
    <w:rsid w:val="00600E74"/>
    <w:rsid w:val="00601A01"/>
    <w:rsid w:val="00602025"/>
    <w:rsid w:val="006038FC"/>
    <w:rsid w:val="00603AEA"/>
    <w:rsid w:val="00605563"/>
    <w:rsid w:val="00606FF9"/>
    <w:rsid w:val="006078CC"/>
    <w:rsid w:val="0060793E"/>
    <w:rsid w:val="00610D8F"/>
    <w:rsid w:val="00613058"/>
    <w:rsid w:val="006132C5"/>
    <w:rsid w:val="00613970"/>
    <w:rsid w:val="00613A62"/>
    <w:rsid w:val="00613ED5"/>
    <w:rsid w:val="006141C5"/>
    <w:rsid w:val="00614B1C"/>
    <w:rsid w:val="00614D21"/>
    <w:rsid w:val="006169DF"/>
    <w:rsid w:val="00616B2F"/>
    <w:rsid w:val="00617EDD"/>
    <w:rsid w:val="0062196C"/>
    <w:rsid w:val="00622FB6"/>
    <w:rsid w:val="00623034"/>
    <w:rsid w:val="0062370C"/>
    <w:rsid w:val="00623B39"/>
    <w:rsid w:val="0062443A"/>
    <w:rsid w:val="0062681C"/>
    <w:rsid w:val="00626BA3"/>
    <w:rsid w:val="006276CC"/>
    <w:rsid w:val="006277D1"/>
    <w:rsid w:val="00631D53"/>
    <w:rsid w:val="006341DB"/>
    <w:rsid w:val="0063450E"/>
    <w:rsid w:val="00634755"/>
    <w:rsid w:val="006360BF"/>
    <w:rsid w:val="0063674C"/>
    <w:rsid w:val="00637CAD"/>
    <w:rsid w:val="00640605"/>
    <w:rsid w:val="0064070B"/>
    <w:rsid w:val="00640835"/>
    <w:rsid w:val="00641524"/>
    <w:rsid w:val="006418F5"/>
    <w:rsid w:val="00641FF3"/>
    <w:rsid w:val="00642EF4"/>
    <w:rsid w:val="006439CA"/>
    <w:rsid w:val="00643ABB"/>
    <w:rsid w:val="00644208"/>
    <w:rsid w:val="00645792"/>
    <w:rsid w:val="00646574"/>
    <w:rsid w:val="00646A99"/>
    <w:rsid w:val="00647BC3"/>
    <w:rsid w:val="006521C0"/>
    <w:rsid w:val="006531FC"/>
    <w:rsid w:val="006539C7"/>
    <w:rsid w:val="00654108"/>
    <w:rsid w:val="00654EF3"/>
    <w:rsid w:val="00656288"/>
    <w:rsid w:val="006570F6"/>
    <w:rsid w:val="00657B6F"/>
    <w:rsid w:val="00660854"/>
    <w:rsid w:val="00661205"/>
    <w:rsid w:val="00661E13"/>
    <w:rsid w:val="00662B17"/>
    <w:rsid w:val="00663221"/>
    <w:rsid w:val="006633A7"/>
    <w:rsid w:val="0066412E"/>
    <w:rsid w:val="006668A1"/>
    <w:rsid w:val="00666EE1"/>
    <w:rsid w:val="006708DB"/>
    <w:rsid w:val="0067126E"/>
    <w:rsid w:val="00671A58"/>
    <w:rsid w:val="00673C28"/>
    <w:rsid w:val="00673E7F"/>
    <w:rsid w:val="006746F4"/>
    <w:rsid w:val="0067565A"/>
    <w:rsid w:val="00676AC4"/>
    <w:rsid w:val="00676BD9"/>
    <w:rsid w:val="00676E7A"/>
    <w:rsid w:val="00676ED3"/>
    <w:rsid w:val="00677AC7"/>
    <w:rsid w:val="00680127"/>
    <w:rsid w:val="00680EC0"/>
    <w:rsid w:val="006819CB"/>
    <w:rsid w:val="006819F5"/>
    <w:rsid w:val="00682300"/>
    <w:rsid w:val="006823F4"/>
    <w:rsid w:val="00682594"/>
    <w:rsid w:val="006828CE"/>
    <w:rsid w:val="00682AB9"/>
    <w:rsid w:val="00682D67"/>
    <w:rsid w:val="00682E00"/>
    <w:rsid w:val="00682E3E"/>
    <w:rsid w:val="0068340D"/>
    <w:rsid w:val="00683C87"/>
    <w:rsid w:val="00683DAB"/>
    <w:rsid w:val="0068467A"/>
    <w:rsid w:val="00686F6F"/>
    <w:rsid w:val="006870FF"/>
    <w:rsid w:val="00687E93"/>
    <w:rsid w:val="00687F73"/>
    <w:rsid w:val="00692B73"/>
    <w:rsid w:val="006941E6"/>
    <w:rsid w:val="00694294"/>
    <w:rsid w:val="006944B2"/>
    <w:rsid w:val="00694818"/>
    <w:rsid w:val="00694B6C"/>
    <w:rsid w:val="006950C0"/>
    <w:rsid w:val="006962C1"/>
    <w:rsid w:val="006972D7"/>
    <w:rsid w:val="00697711"/>
    <w:rsid w:val="006A062F"/>
    <w:rsid w:val="006A18AC"/>
    <w:rsid w:val="006A18E3"/>
    <w:rsid w:val="006A22BD"/>
    <w:rsid w:val="006A4DDA"/>
    <w:rsid w:val="006A5AE7"/>
    <w:rsid w:val="006A5C1B"/>
    <w:rsid w:val="006A5DF1"/>
    <w:rsid w:val="006A6611"/>
    <w:rsid w:val="006A7662"/>
    <w:rsid w:val="006A7B7D"/>
    <w:rsid w:val="006A7C7F"/>
    <w:rsid w:val="006B09E5"/>
    <w:rsid w:val="006B0BE3"/>
    <w:rsid w:val="006B1140"/>
    <w:rsid w:val="006B2AD4"/>
    <w:rsid w:val="006B2FD0"/>
    <w:rsid w:val="006B3469"/>
    <w:rsid w:val="006B5204"/>
    <w:rsid w:val="006B5B41"/>
    <w:rsid w:val="006B5C30"/>
    <w:rsid w:val="006B6DA0"/>
    <w:rsid w:val="006B7710"/>
    <w:rsid w:val="006C06C7"/>
    <w:rsid w:val="006C0CBD"/>
    <w:rsid w:val="006C1102"/>
    <w:rsid w:val="006C15F0"/>
    <w:rsid w:val="006C2728"/>
    <w:rsid w:val="006C3D80"/>
    <w:rsid w:val="006C43B5"/>
    <w:rsid w:val="006C48A4"/>
    <w:rsid w:val="006C5394"/>
    <w:rsid w:val="006C549C"/>
    <w:rsid w:val="006C58F2"/>
    <w:rsid w:val="006C690B"/>
    <w:rsid w:val="006C6D49"/>
    <w:rsid w:val="006C77E1"/>
    <w:rsid w:val="006C79AF"/>
    <w:rsid w:val="006D0624"/>
    <w:rsid w:val="006D080A"/>
    <w:rsid w:val="006D0B50"/>
    <w:rsid w:val="006D16F7"/>
    <w:rsid w:val="006D1C9E"/>
    <w:rsid w:val="006D2CD1"/>
    <w:rsid w:val="006D2F00"/>
    <w:rsid w:val="006D3073"/>
    <w:rsid w:val="006D32D9"/>
    <w:rsid w:val="006D3E6D"/>
    <w:rsid w:val="006D46E4"/>
    <w:rsid w:val="006D52F4"/>
    <w:rsid w:val="006D7E3F"/>
    <w:rsid w:val="006D7F3E"/>
    <w:rsid w:val="006E000C"/>
    <w:rsid w:val="006E25BB"/>
    <w:rsid w:val="006E2976"/>
    <w:rsid w:val="006E52C0"/>
    <w:rsid w:val="006E5A10"/>
    <w:rsid w:val="006E7509"/>
    <w:rsid w:val="006E76A5"/>
    <w:rsid w:val="006E7771"/>
    <w:rsid w:val="006E7EC8"/>
    <w:rsid w:val="006F17C0"/>
    <w:rsid w:val="006F1E37"/>
    <w:rsid w:val="006F2288"/>
    <w:rsid w:val="006F29EF"/>
    <w:rsid w:val="006F3567"/>
    <w:rsid w:val="006F64AD"/>
    <w:rsid w:val="006F748F"/>
    <w:rsid w:val="006F7556"/>
    <w:rsid w:val="006F768C"/>
    <w:rsid w:val="006F780D"/>
    <w:rsid w:val="006F78AE"/>
    <w:rsid w:val="00700D7B"/>
    <w:rsid w:val="00701B88"/>
    <w:rsid w:val="007020FB"/>
    <w:rsid w:val="00702938"/>
    <w:rsid w:val="007029AF"/>
    <w:rsid w:val="00704148"/>
    <w:rsid w:val="0070558F"/>
    <w:rsid w:val="00705B66"/>
    <w:rsid w:val="00705B74"/>
    <w:rsid w:val="00706353"/>
    <w:rsid w:val="00706742"/>
    <w:rsid w:val="00707105"/>
    <w:rsid w:val="007077E1"/>
    <w:rsid w:val="007101B6"/>
    <w:rsid w:val="00710843"/>
    <w:rsid w:val="00711A5E"/>
    <w:rsid w:val="0071242C"/>
    <w:rsid w:val="0071266A"/>
    <w:rsid w:val="00712B53"/>
    <w:rsid w:val="00712BA3"/>
    <w:rsid w:val="00712ECE"/>
    <w:rsid w:val="00714B72"/>
    <w:rsid w:val="00715B0E"/>
    <w:rsid w:val="00715B95"/>
    <w:rsid w:val="0071601E"/>
    <w:rsid w:val="00716123"/>
    <w:rsid w:val="00716DB8"/>
    <w:rsid w:val="007203B2"/>
    <w:rsid w:val="007208D3"/>
    <w:rsid w:val="007225F4"/>
    <w:rsid w:val="00722911"/>
    <w:rsid w:val="00724813"/>
    <w:rsid w:val="00724AE2"/>
    <w:rsid w:val="00725EF4"/>
    <w:rsid w:val="00726AC5"/>
    <w:rsid w:val="00727172"/>
    <w:rsid w:val="00730B80"/>
    <w:rsid w:val="00731310"/>
    <w:rsid w:val="00732150"/>
    <w:rsid w:val="00732180"/>
    <w:rsid w:val="00733E44"/>
    <w:rsid w:val="00735520"/>
    <w:rsid w:val="00736A42"/>
    <w:rsid w:val="007373AD"/>
    <w:rsid w:val="00740864"/>
    <w:rsid w:val="00741523"/>
    <w:rsid w:val="00741FD7"/>
    <w:rsid w:val="00742681"/>
    <w:rsid w:val="00742944"/>
    <w:rsid w:val="00743010"/>
    <w:rsid w:val="007433C9"/>
    <w:rsid w:val="00743E82"/>
    <w:rsid w:val="00744095"/>
    <w:rsid w:val="00744146"/>
    <w:rsid w:val="0074799F"/>
    <w:rsid w:val="007503AC"/>
    <w:rsid w:val="00750D2B"/>
    <w:rsid w:val="0075202D"/>
    <w:rsid w:val="007535EC"/>
    <w:rsid w:val="007539F4"/>
    <w:rsid w:val="00753BB5"/>
    <w:rsid w:val="007555C2"/>
    <w:rsid w:val="007559D6"/>
    <w:rsid w:val="007574E8"/>
    <w:rsid w:val="00757512"/>
    <w:rsid w:val="00757E1A"/>
    <w:rsid w:val="00761C83"/>
    <w:rsid w:val="007625EE"/>
    <w:rsid w:val="00763217"/>
    <w:rsid w:val="00763C37"/>
    <w:rsid w:val="007647A6"/>
    <w:rsid w:val="00764876"/>
    <w:rsid w:val="00764B07"/>
    <w:rsid w:val="00766A98"/>
    <w:rsid w:val="007671EE"/>
    <w:rsid w:val="00767818"/>
    <w:rsid w:val="00767986"/>
    <w:rsid w:val="00771408"/>
    <w:rsid w:val="007723FD"/>
    <w:rsid w:val="0077277E"/>
    <w:rsid w:val="00772D2C"/>
    <w:rsid w:val="00773285"/>
    <w:rsid w:val="007732F3"/>
    <w:rsid w:val="00773544"/>
    <w:rsid w:val="007751E2"/>
    <w:rsid w:val="00775641"/>
    <w:rsid w:val="00775B1D"/>
    <w:rsid w:val="00775BC7"/>
    <w:rsid w:val="0077604E"/>
    <w:rsid w:val="00777645"/>
    <w:rsid w:val="00780FB2"/>
    <w:rsid w:val="00781627"/>
    <w:rsid w:val="007818FF"/>
    <w:rsid w:val="0078234E"/>
    <w:rsid w:val="00782494"/>
    <w:rsid w:val="0078313F"/>
    <w:rsid w:val="00783296"/>
    <w:rsid w:val="007834D1"/>
    <w:rsid w:val="00783AA7"/>
    <w:rsid w:val="007840FF"/>
    <w:rsid w:val="00784A2F"/>
    <w:rsid w:val="00784A72"/>
    <w:rsid w:val="00784AE4"/>
    <w:rsid w:val="00784F4E"/>
    <w:rsid w:val="007860CA"/>
    <w:rsid w:val="00786494"/>
    <w:rsid w:val="007877B8"/>
    <w:rsid w:val="0078780C"/>
    <w:rsid w:val="00790D92"/>
    <w:rsid w:val="00790E59"/>
    <w:rsid w:val="00790EE9"/>
    <w:rsid w:val="007912FD"/>
    <w:rsid w:val="007918DD"/>
    <w:rsid w:val="00792135"/>
    <w:rsid w:val="007923A5"/>
    <w:rsid w:val="007940E2"/>
    <w:rsid w:val="00794AEF"/>
    <w:rsid w:val="00794C81"/>
    <w:rsid w:val="007962E9"/>
    <w:rsid w:val="00796A30"/>
    <w:rsid w:val="007971A1"/>
    <w:rsid w:val="00797C87"/>
    <w:rsid w:val="007A0AD6"/>
    <w:rsid w:val="007A1A89"/>
    <w:rsid w:val="007A1C6B"/>
    <w:rsid w:val="007A2040"/>
    <w:rsid w:val="007A2A45"/>
    <w:rsid w:val="007A2CB4"/>
    <w:rsid w:val="007A3A1C"/>
    <w:rsid w:val="007A3A3E"/>
    <w:rsid w:val="007A4323"/>
    <w:rsid w:val="007A4357"/>
    <w:rsid w:val="007A43C2"/>
    <w:rsid w:val="007A595F"/>
    <w:rsid w:val="007B07FD"/>
    <w:rsid w:val="007B0FA3"/>
    <w:rsid w:val="007B12BA"/>
    <w:rsid w:val="007B137F"/>
    <w:rsid w:val="007B2413"/>
    <w:rsid w:val="007B2AD6"/>
    <w:rsid w:val="007B54EE"/>
    <w:rsid w:val="007B5C94"/>
    <w:rsid w:val="007B5F65"/>
    <w:rsid w:val="007B6156"/>
    <w:rsid w:val="007B6CA4"/>
    <w:rsid w:val="007B6CF9"/>
    <w:rsid w:val="007B7FDA"/>
    <w:rsid w:val="007C0ECD"/>
    <w:rsid w:val="007C1D00"/>
    <w:rsid w:val="007C27FA"/>
    <w:rsid w:val="007C2924"/>
    <w:rsid w:val="007C374A"/>
    <w:rsid w:val="007C38F1"/>
    <w:rsid w:val="007C3A63"/>
    <w:rsid w:val="007C4D2D"/>
    <w:rsid w:val="007C5B85"/>
    <w:rsid w:val="007C6509"/>
    <w:rsid w:val="007C660E"/>
    <w:rsid w:val="007C7DA5"/>
    <w:rsid w:val="007D0637"/>
    <w:rsid w:val="007D0932"/>
    <w:rsid w:val="007D1608"/>
    <w:rsid w:val="007D2028"/>
    <w:rsid w:val="007D3222"/>
    <w:rsid w:val="007D376E"/>
    <w:rsid w:val="007D4214"/>
    <w:rsid w:val="007D49CA"/>
    <w:rsid w:val="007D583B"/>
    <w:rsid w:val="007D5A3C"/>
    <w:rsid w:val="007D6069"/>
    <w:rsid w:val="007D7285"/>
    <w:rsid w:val="007E06C0"/>
    <w:rsid w:val="007E0A07"/>
    <w:rsid w:val="007E0BC4"/>
    <w:rsid w:val="007E1CAC"/>
    <w:rsid w:val="007E2453"/>
    <w:rsid w:val="007E3889"/>
    <w:rsid w:val="007E394F"/>
    <w:rsid w:val="007E3C7A"/>
    <w:rsid w:val="007E518E"/>
    <w:rsid w:val="007E5C6F"/>
    <w:rsid w:val="007E69E8"/>
    <w:rsid w:val="007E6C96"/>
    <w:rsid w:val="007E6D5E"/>
    <w:rsid w:val="007F0362"/>
    <w:rsid w:val="007F1798"/>
    <w:rsid w:val="007F1B4C"/>
    <w:rsid w:val="007F216E"/>
    <w:rsid w:val="007F2F90"/>
    <w:rsid w:val="007F370B"/>
    <w:rsid w:val="007F3DC5"/>
    <w:rsid w:val="007F4EFE"/>
    <w:rsid w:val="007F5776"/>
    <w:rsid w:val="007F5E27"/>
    <w:rsid w:val="007F6AA2"/>
    <w:rsid w:val="007F7B78"/>
    <w:rsid w:val="00801727"/>
    <w:rsid w:val="008030C4"/>
    <w:rsid w:val="0080351F"/>
    <w:rsid w:val="00803C05"/>
    <w:rsid w:val="008048F8"/>
    <w:rsid w:val="0080562B"/>
    <w:rsid w:val="0080652D"/>
    <w:rsid w:val="00806C82"/>
    <w:rsid w:val="0080743A"/>
    <w:rsid w:val="0080798C"/>
    <w:rsid w:val="00810B82"/>
    <w:rsid w:val="00810DD5"/>
    <w:rsid w:val="0081179D"/>
    <w:rsid w:val="00811DA3"/>
    <w:rsid w:val="00812281"/>
    <w:rsid w:val="00812892"/>
    <w:rsid w:val="00813654"/>
    <w:rsid w:val="00813C2D"/>
    <w:rsid w:val="00813D82"/>
    <w:rsid w:val="008141D7"/>
    <w:rsid w:val="00814D04"/>
    <w:rsid w:val="00815C75"/>
    <w:rsid w:val="008167BD"/>
    <w:rsid w:val="00816C94"/>
    <w:rsid w:val="00817517"/>
    <w:rsid w:val="008177E6"/>
    <w:rsid w:val="0082038A"/>
    <w:rsid w:val="008228EC"/>
    <w:rsid w:val="008239BF"/>
    <w:rsid w:val="00823B83"/>
    <w:rsid w:val="00823CD6"/>
    <w:rsid w:val="00824DF5"/>
    <w:rsid w:val="00825182"/>
    <w:rsid w:val="008257D0"/>
    <w:rsid w:val="00825C46"/>
    <w:rsid w:val="00825E35"/>
    <w:rsid w:val="00826687"/>
    <w:rsid w:val="008269A5"/>
    <w:rsid w:val="008277A8"/>
    <w:rsid w:val="00827C27"/>
    <w:rsid w:val="00830934"/>
    <w:rsid w:val="0083156E"/>
    <w:rsid w:val="008322AB"/>
    <w:rsid w:val="00832521"/>
    <w:rsid w:val="00832AED"/>
    <w:rsid w:val="0083355F"/>
    <w:rsid w:val="00834B6E"/>
    <w:rsid w:val="00834B7D"/>
    <w:rsid w:val="00835D62"/>
    <w:rsid w:val="00836196"/>
    <w:rsid w:val="008367AD"/>
    <w:rsid w:val="00836F11"/>
    <w:rsid w:val="00837516"/>
    <w:rsid w:val="008379BC"/>
    <w:rsid w:val="00837DA6"/>
    <w:rsid w:val="00837EDB"/>
    <w:rsid w:val="0084002C"/>
    <w:rsid w:val="00841267"/>
    <w:rsid w:val="00841A4E"/>
    <w:rsid w:val="00842C51"/>
    <w:rsid w:val="00843376"/>
    <w:rsid w:val="00845681"/>
    <w:rsid w:val="008469FE"/>
    <w:rsid w:val="00847782"/>
    <w:rsid w:val="00847B33"/>
    <w:rsid w:val="00847C75"/>
    <w:rsid w:val="00850C2A"/>
    <w:rsid w:val="008510E2"/>
    <w:rsid w:val="0085353A"/>
    <w:rsid w:val="00853E4D"/>
    <w:rsid w:val="008554B8"/>
    <w:rsid w:val="0085676F"/>
    <w:rsid w:val="0085680F"/>
    <w:rsid w:val="00857B71"/>
    <w:rsid w:val="00857FC1"/>
    <w:rsid w:val="00860605"/>
    <w:rsid w:val="00862416"/>
    <w:rsid w:val="00864DDA"/>
    <w:rsid w:val="00866A80"/>
    <w:rsid w:val="008671FC"/>
    <w:rsid w:val="00867317"/>
    <w:rsid w:val="00867ACC"/>
    <w:rsid w:val="0087010A"/>
    <w:rsid w:val="008705E9"/>
    <w:rsid w:val="0087083B"/>
    <w:rsid w:val="00870B50"/>
    <w:rsid w:val="00870D80"/>
    <w:rsid w:val="00872979"/>
    <w:rsid w:val="008735F6"/>
    <w:rsid w:val="008737B2"/>
    <w:rsid w:val="008738B2"/>
    <w:rsid w:val="00873E7B"/>
    <w:rsid w:val="00875913"/>
    <w:rsid w:val="00876088"/>
    <w:rsid w:val="00876AA4"/>
    <w:rsid w:val="00876AF6"/>
    <w:rsid w:val="00877464"/>
    <w:rsid w:val="0087787D"/>
    <w:rsid w:val="0088056F"/>
    <w:rsid w:val="00880F38"/>
    <w:rsid w:val="008811C9"/>
    <w:rsid w:val="00881681"/>
    <w:rsid w:val="00881C47"/>
    <w:rsid w:val="00882168"/>
    <w:rsid w:val="008823FE"/>
    <w:rsid w:val="0088379A"/>
    <w:rsid w:val="00884518"/>
    <w:rsid w:val="00884D6B"/>
    <w:rsid w:val="0088718F"/>
    <w:rsid w:val="00887F5F"/>
    <w:rsid w:val="00890A1D"/>
    <w:rsid w:val="008913B9"/>
    <w:rsid w:val="00891444"/>
    <w:rsid w:val="00891A78"/>
    <w:rsid w:val="00891BB9"/>
    <w:rsid w:val="00891FB5"/>
    <w:rsid w:val="008922E8"/>
    <w:rsid w:val="0089246F"/>
    <w:rsid w:val="00892869"/>
    <w:rsid w:val="00893DA1"/>
    <w:rsid w:val="00893F31"/>
    <w:rsid w:val="0089400A"/>
    <w:rsid w:val="00894202"/>
    <w:rsid w:val="00894830"/>
    <w:rsid w:val="00894B72"/>
    <w:rsid w:val="00895310"/>
    <w:rsid w:val="0089560F"/>
    <w:rsid w:val="00896A62"/>
    <w:rsid w:val="00896C7F"/>
    <w:rsid w:val="00897987"/>
    <w:rsid w:val="008A016F"/>
    <w:rsid w:val="008A0362"/>
    <w:rsid w:val="008A2295"/>
    <w:rsid w:val="008A2A55"/>
    <w:rsid w:val="008A2D36"/>
    <w:rsid w:val="008A32C0"/>
    <w:rsid w:val="008A3F6F"/>
    <w:rsid w:val="008A499B"/>
    <w:rsid w:val="008A4A87"/>
    <w:rsid w:val="008A5EA1"/>
    <w:rsid w:val="008A66DB"/>
    <w:rsid w:val="008A69F5"/>
    <w:rsid w:val="008A6AA3"/>
    <w:rsid w:val="008A76A5"/>
    <w:rsid w:val="008B077A"/>
    <w:rsid w:val="008B0EBB"/>
    <w:rsid w:val="008B24F1"/>
    <w:rsid w:val="008B2C17"/>
    <w:rsid w:val="008B2CAE"/>
    <w:rsid w:val="008B30C3"/>
    <w:rsid w:val="008B35FF"/>
    <w:rsid w:val="008B3990"/>
    <w:rsid w:val="008B39EA"/>
    <w:rsid w:val="008B4475"/>
    <w:rsid w:val="008B4E37"/>
    <w:rsid w:val="008B4FC9"/>
    <w:rsid w:val="008B5395"/>
    <w:rsid w:val="008B6440"/>
    <w:rsid w:val="008B7666"/>
    <w:rsid w:val="008B77B0"/>
    <w:rsid w:val="008C0FDD"/>
    <w:rsid w:val="008C16DA"/>
    <w:rsid w:val="008C2911"/>
    <w:rsid w:val="008C2D91"/>
    <w:rsid w:val="008C4CD9"/>
    <w:rsid w:val="008C51BD"/>
    <w:rsid w:val="008C6824"/>
    <w:rsid w:val="008D0517"/>
    <w:rsid w:val="008D052C"/>
    <w:rsid w:val="008D1068"/>
    <w:rsid w:val="008D219D"/>
    <w:rsid w:val="008D3693"/>
    <w:rsid w:val="008D3F7F"/>
    <w:rsid w:val="008D43E1"/>
    <w:rsid w:val="008D4404"/>
    <w:rsid w:val="008D454B"/>
    <w:rsid w:val="008D5B00"/>
    <w:rsid w:val="008D6CFB"/>
    <w:rsid w:val="008D6D88"/>
    <w:rsid w:val="008E0AA6"/>
    <w:rsid w:val="008E1B51"/>
    <w:rsid w:val="008E1C8F"/>
    <w:rsid w:val="008E1E34"/>
    <w:rsid w:val="008E219A"/>
    <w:rsid w:val="008E32DB"/>
    <w:rsid w:val="008E3586"/>
    <w:rsid w:val="008E370C"/>
    <w:rsid w:val="008E3DFA"/>
    <w:rsid w:val="008E4C32"/>
    <w:rsid w:val="008E4D2E"/>
    <w:rsid w:val="008E558A"/>
    <w:rsid w:val="008E63A3"/>
    <w:rsid w:val="008F0336"/>
    <w:rsid w:val="008F0BCF"/>
    <w:rsid w:val="008F102A"/>
    <w:rsid w:val="008F22DD"/>
    <w:rsid w:val="008F40C3"/>
    <w:rsid w:val="008F40E3"/>
    <w:rsid w:val="008F44B2"/>
    <w:rsid w:val="008F47BF"/>
    <w:rsid w:val="008F4FBF"/>
    <w:rsid w:val="008F5613"/>
    <w:rsid w:val="008F5830"/>
    <w:rsid w:val="008F68F1"/>
    <w:rsid w:val="008F7A29"/>
    <w:rsid w:val="008F7BE0"/>
    <w:rsid w:val="00900DD9"/>
    <w:rsid w:val="00901741"/>
    <w:rsid w:val="00901893"/>
    <w:rsid w:val="009022C4"/>
    <w:rsid w:val="00902AB5"/>
    <w:rsid w:val="00902B93"/>
    <w:rsid w:val="00902C2E"/>
    <w:rsid w:val="00903E46"/>
    <w:rsid w:val="009043EE"/>
    <w:rsid w:val="00904E6A"/>
    <w:rsid w:val="0090512B"/>
    <w:rsid w:val="0090650E"/>
    <w:rsid w:val="00906A58"/>
    <w:rsid w:val="00906FA0"/>
    <w:rsid w:val="00907DB9"/>
    <w:rsid w:val="00910B60"/>
    <w:rsid w:val="009127D1"/>
    <w:rsid w:val="00912CAA"/>
    <w:rsid w:val="00912D35"/>
    <w:rsid w:val="00913641"/>
    <w:rsid w:val="009137F1"/>
    <w:rsid w:val="00913AD8"/>
    <w:rsid w:val="00913CA5"/>
    <w:rsid w:val="00914D75"/>
    <w:rsid w:val="009155C3"/>
    <w:rsid w:val="00915C73"/>
    <w:rsid w:val="00916330"/>
    <w:rsid w:val="009209D2"/>
    <w:rsid w:val="00920F17"/>
    <w:rsid w:val="00921798"/>
    <w:rsid w:val="009267F8"/>
    <w:rsid w:val="009270A9"/>
    <w:rsid w:val="00930544"/>
    <w:rsid w:val="00930BC9"/>
    <w:rsid w:val="0093167A"/>
    <w:rsid w:val="0093238C"/>
    <w:rsid w:val="009333B5"/>
    <w:rsid w:val="00934AF3"/>
    <w:rsid w:val="00936609"/>
    <w:rsid w:val="00936842"/>
    <w:rsid w:val="00937609"/>
    <w:rsid w:val="00937749"/>
    <w:rsid w:val="00937981"/>
    <w:rsid w:val="00937987"/>
    <w:rsid w:val="0094003C"/>
    <w:rsid w:val="00940585"/>
    <w:rsid w:val="00941A33"/>
    <w:rsid w:val="00943010"/>
    <w:rsid w:val="00945188"/>
    <w:rsid w:val="00945EF5"/>
    <w:rsid w:val="00946502"/>
    <w:rsid w:val="00947218"/>
    <w:rsid w:val="00947B9C"/>
    <w:rsid w:val="00947D44"/>
    <w:rsid w:val="0095045E"/>
    <w:rsid w:val="0095223F"/>
    <w:rsid w:val="00952BCC"/>
    <w:rsid w:val="0095468F"/>
    <w:rsid w:val="009547A5"/>
    <w:rsid w:val="00957808"/>
    <w:rsid w:val="00960044"/>
    <w:rsid w:val="0096294A"/>
    <w:rsid w:val="009639CF"/>
    <w:rsid w:val="00963B53"/>
    <w:rsid w:val="0096483D"/>
    <w:rsid w:val="00964BAA"/>
    <w:rsid w:val="00964E96"/>
    <w:rsid w:val="009657A9"/>
    <w:rsid w:val="00965A70"/>
    <w:rsid w:val="00966000"/>
    <w:rsid w:val="00967122"/>
    <w:rsid w:val="009671E9"/>
    <w:rsid w:val="009678FC"/>
    <w:rsid w:val="0096794A"/>
    <w:rsid w:val="00967EBD"/>
    <w:rsid w:val="0097213D"/>
    <w:rsid w:val="0097284B"/>
    <w:rsid w:val="0097436F"/>
    <w:rsid w:val="00976B03"/>
    <w:rsid w:val="00976E53"/>
    <w:rsid w:val="009805DF"/>
    <w:rsid w:val="009811FB"/>
    <w:rsid w:val="00982DD7"/>
    <w:rsid w:val="009837D1"/>
    <w:rsid w:val="00985173"/>
    <w:rsid w:val="009862EA"/>
    <w:rsid w:val="009879F8"/>
    <w:rsid w:val="00990FF7"/>
    <w:rsid w:val="00991F94"/>
    <w:rsid w:val="00992489"/>
    <w:rsid w:val="00992A01"/>
    <w:rsid w:val="00992CBD"/>
    <w:rsid w:val="009946DD"/>
    <w:rsid w:val="009957D8"/>
    <w:rsid w:val="00997BF6"/>
    <w:rsid w:val="00997D6C"/>
    <w:rsid w:val="009A0043"/>
    <w:rsid w:val="009A1B26"/>
    <w:rsid w:val="009A3A74"/>
    <w:rsid w:val="009A3C86"/>
    <w:rsid w:val="009A4A3A"/>
    <w:rsid w:val="009A615B"/>
    <w:rsid w:val="009A61DB"/>
    <w:rsid w:val="009A6589"/>
    <w:rsid w:val="009B0165"/>
    <w:rsid w:val="009B19A0"/>
    <w:rsid w:val="009B4D3B"/>
    <w:rsid w:val="009B733A"/>
    <w:rsid w:val="009C0077"/>
    <w:rsid w:val="009C06D2"/>
    <w:rsid w:val="009C113B"/>
    <w:rsid w:val="009C2117"/>
    <w:rsid w:val="009C3BE4"/>
    <w:rsid w:val="009C4B0A"/>
    <w:rsid w:val="009C5BAD"/>
    <w:rsid w:val="009C5E70"/>
    <w:rsid w:val="009C748F"/>
    <w:rsid w:val="009D13A0"/>
    <w:rsid w:val="009D21C5"/>
    <w:rsid w:val="009D2B75"/>
    <w:rsid w:val="009D2FC5"/>
    <w:rsid w:val="009D333D"/>
    <w:rsid w:val="009D3373"/>
    <w:rsid w:val="009D46DA"/>
    <w:rsid w:val="009D4B5D"/>
    <w:rsid w:val="009D4F61"/>
    <w:rsid w:val="009D5094"/>
    <w:rsid w:val="009D5A85"/>
    <w:rsid w:val="009D5AB6"/>
    <w:rsid w:val="009E0633"/>
    <w:rsid w:val="009E0F25"/>
    <w:rsid w:val="009E4703"/>
    <w:rsid w:val="009F0035"/>
    <w:rsid w:val="009F04FD"/>
    <w:rsid w:val="009F0BE3"/>
    <w:rsid w:val="009F19A3"/>
    <w:rsid w:val="009F1D2E"/>
    <w:rsid w:val="009F2724"/>
    <w:rsid w:val="009F3235"/>
    <w:rsid w:val="009F34C5"/>
    <w:rsid w:val="009F4933"/>
    <w:rsid w:val="009F4C06"/>
    <w:rsid w:val="009F5A9E"/>
    <w:rsid w:val="009F7716"/>
    <w:rsid w:val="009F79F8"/>
    <w:rsid w:val="00A00A05"/>
    <w:rsid w:val="00A01458"/>
    <w:rsid w:val="00A0188B"/>
    <w:rsid w:val="00A01CC5"/>
    <w:rsid w:val="00A025B7"/>
    <w:rsid w:val="00A02D9A"/>
    <w:rsid w:val="00A04499"/>
    <w:rsid w:val="00A044D1"/>
    <w:rsid w:val="00A0601F"/>
    <w:rsid w:val="00A0604D"/>
    <w:rsid w:val="00A060C4"/>
    <w:rsid w:val="00A06CD6"/>
    <w:rsid w:val="00A10466"/>
    <w:rsid w:val="00A106D1"/>
    <w:rsid w:val="00A10EC5"/>
    <w:rsid w:val="00A10FA4"/>
    <w:rsid w:val="00A11007"/>
    <w:rsid w:val="00A12B21"/>
    <w:rsid w:val="00A12BFE"/>
    <w:rsid w:val="00A12D7C"/>
    <w:rsid w:val="00A13A30"/>
    <w:rsid w:val="00A13B8A"/>
    <w:rsid w:val="00A151EF"/>
    <w:rsid w:val="00A15652"/>
    <w:rsid w:val="00A15C44"/>
    <w:rsid w:val="00A17AE8"/>
    <w:rsid w:val="00A226FC"/>
    <w:rsid w:val="00A22B3C"/>
    <w:rsid w:val="00A23923"/>
    <w:rsid w:val="00A24735"/>
    <w:rsid w:val="00A24900"/>
    <w:rsid w:val="00A24A3E"/>
    <w:rsid w:val="00A2561B"/>
    <w:rsid w:val="00A25FE2"/>
    <w:rsid w:val="00A32C30"/>
    <w:rsid w:val="00A33844"/>
    <w:rsid w:val="00A343D7"/>
    <w:rsid w:val="00A34540"/>
    <w:rsid w:val="00A35145"/>
    <w:rsid w:val="00A35C89"/>
    <w:rsid w:val="00A35E3D"/>
    <w:rsid w:val="00A360EE"/>
    <w:rsid w:val="00A36BEB"/>
    <w:rsid w:val="00A36F64"/>
    <w:rsid w:val="00A3708F"/>
    <w:rsid w:val="00A37FC6"/>
    <w:rsid w:val="00A419D2"/>
    <w:rsid w:val="00A42300"/>
    <w:rsid w:val="00A429C1"/>
    <w:rsid w:val="00A42E59"/>
    <w:rsid w:val="00A43AD8"/>
    <w:rsid w:val="00A44F6D"/>
    <w:rsid w:val="00A45AE4"/>
    <w:rsid w:val="00A46541"/>
    <w:rsid w:val="00A4746C"/>
    <w:rsid w:val="00A510CC"/>
    <w:rsid w:val="00A51110"/>
    <w:rsid w:val="00A51ED2"/>
    <w:rsid w:val="00A5247C"/>
    <w:rsid w:val="00A53069"/>
    <w:rsid w:val="00A533FD"/>
    <w:rsid w:val="00A54F31"/>
    <w:rsid w:val="00A54F44"/>
    <w:rsid w:val="00A5665A"/>
    <w:rsid w:val="00A567AE"/>
    <w:rsid w:val="00A6086E"/>
    <w:rsid w:val="00A60E7C"/>
    <w:rsid w:val="00A6121C"/>
    <w:rsid w:val="00A6143A"/>
    <w:rsid w:val="00A61DCA"/>
    <w:rsid w:val="00A63F6C"/>
    <w:rsid w:val="00A642DC"/>
    <w:rsid w:val="00A64674"/>
    <w:rsid w:val="00A65A84"/>
    <w:rsid w:val="00A667F1"/>
    <w:rsid w:val="00A6758F"/>
    <w:rsid w:val="00A70824"/>
    <w:rsid w:val="00A716E4"/>
    <w:rsid w:val="00A71D97"/>
    <w:rsid w:val="00A72BD7"/>
    <w:rsid w:val="00A73837"/>
    <w:rsid w:val="00A73BDF"/>
    <w:rsid w:val="00A744BD"/>
    <w:rsid w:val="00A7674F"/>
    <w:rsid w:val="00A76A41"/>
    <w:rsid w:val="00A773FF"/>
    <w:rsid w:val="00A80B72"/>
    <w:rsid w:val="00A80E8A"/>
    <w:rsid w:val="00A82AB3"/>
    <w:rsid w:val="00A82D22"/>
    <w:rsid w:val="00A82FB6"/>
    <w:rsid w:val="00A84D76"/>
    <w:rsid w:val="00A85FE0"/>
    <w:rsid w:val="00A867A2"/>
    <w:rsid w:val="00A93218"/>
    <w:rsid w:val="00A93A9B"/>
    <w:rsid w:val="00A9409D"/>
    <w:rsid w:val="00A944C4"/>
    <w:rsid w:val="00A952B3"/>
    <w:rsid w:val="00A952B4"/>
    <w:rsid w:val="00A965CF"/>
    <w:rsid w:val="00A96F31"/>
    <w:rsid w:val="00A96F8E"/>
    <w:rsid w:val="00AA1204"/>
    <w:rsid w:val="00AA291B"/>
    <w:rsid w:val="00AA2CB6"/>
    <w:rsid w:val="00AA2F8B"/>
    <w:rsid w:val="00AA3839"/>
    <w:rsid w:val="00AA38AA"/>
    <w:rsid w:val="00AA3D08"/>
    <w:rsid w:val="00AA528D"/>
    <w:rsid w:val="00AA6907"/>
    <w:rsid w:val="00AB1338"/>
    <w:rsid w:val="00AB169C"/>
    <w:rsid w:val="00AB199F"/>
    <w:rsid w:val="00AB203C"/>
    <w:rsid w:val="00AB270D"/>
    <w:rsid w:val="00AB2873"/>
    <w:rsid w:val="00AB29DE"/>
    <w:rsid w:val="00AB4344"/>
    <w:rsid w:val="00AB445F"/>
    <w:rsid w:val="00AB4557"/>
    <w:rsid w:val="00AB66EF"/>
    <w:rsid w:val="00AB6F3B"/>
    <w:rsid w:val="00AB7B13"/>
    <w:rsid w:val="00AC0228"/>
    <w:rsid w:val="00AC095C"/>
    <w:rsid w:val="00AC09F6"/>
    <w:rsid w:val="00AC0C67"/>
    <w:rsid w:val="00AC2425"/>
    <w:rsid w:val="00AC3963"/>
    <w:rsid w:val="00AC4351"/>
    <w:rsid w:val="00AC5C8D"/>
    <w:rsid w:val="00AC74AB"/>
    <w:rsid w:val="00AC75CA"/>
    <w:rsid w:val="00AD03B9"/>
    <w:rsid w:val="00AD0ABF"/>
    <w:rsid w:val="00AD1138"/>
    <w:rsid w:val="00AD15B2"/>
    <w:rsid w:val="00AD194D"/>
    <w:rsid w:val="00AD1D3B"/>
    <w:rsid w:val="00AD30A4"/>
    <w:rsid w:val="00AD33F9"/>
    <w:rsid w:val="00AD36B9"/>
    <w:rsid w:val="00AD42DC"/>
    <w:rsid w:val="00AD453F"/>
    <w:rsid w:val="00AD46AD"/>
    <w:rsid w:val="00AD4EB2"/>
    <w:rsid w:val="00AD5284"/>
    <w:rsid w:val="00AD6A94"/>
    <w:rsid w:val="00AD6AFC"/>
    <w:rsid w:val="00AE0353"/>
    <w:rsid w:val="00AE1BC1"/>
    <w:rsid w:val="00AE24C1"/>
    <w:rsid w:val="00AE36E3"/>
    <w:rsid w:val="00AE3E51"/>
    <w:rsid w:val="00AE42F5"/>
    <w:rsid w:val="00AE4587"/>
    <w:rsid w:val="00AE49C1"/>
    <w:rsid w:val="00AE5118"/>
    <w:rsid w:val="00AE54CA"/>
    <w:rsid w:val="00AE5673"/>
    <w:rsid w:val="00AE6223"/>
    <w:rsid w:val="00AE656D"/>
    <w:rsid w:val="00AE6676"/>
    <w:rsid w:val="00AE74EA"/>
    <w:rsid w:val="00AE7BBE"/>
    <w:rsid w:val="00AF1974"/>
    <w:rsid w:val="00AF1E59"/>
    <w:rsid w:val="00AF28A8"/>
    <w:rsid w:val="00AF33C4"/>
    <w:rsid w:val="00AF3F8C"/>
    <w:rsid w:val="00AF5339"/>
    <w:rsid w:val="00AF5EC9"/>
    <w:rsid w:val="00AF731B"/>
    <w:rsid w:val="00AF7AE5"/>
    <w:rsid w:val="00B00907"/>
    <w:rsid w:val="00B02942"/>
    <w:rsid w:val="00B03560"/>
    <w:rsid w:val="00B03654"/>
    <w:rsid w:val="00B038E2"/>
    <w:rsid w:val="00B039FD"/>
    <w:rsid w:val="00B03B31"/>
    <w:rsid w:val="00B05B7A"/>
    <w:rsid w:val="00B0628C"/>
    <w:rsid w:val="00B06D01"/>
    <w:rsid w:val="00B075E6"/>
    <w:rsid w:val="00B0776F"/>
    <w:rsid w:val="00B105B7"/>
    <w:rsid w:val="00B1089F"/>
    <w:rsid w:val="00B1145D"/>
    <w:rsid w:val="00B118EE"/>
    <w:rsid w:val="00B11CBC"/>
    <w:rsid w:val="00B11CD7"/>
    <w:rsid w:val="00B1281F"/>
    <w:rsid w:val="00B1364A"/>
    <w:rsid w:val="00B137DB"/>
    <w:rsid w:val="00B15637"/>
    <w:rsid w:val="00B16EFC"/>
    <w:rsid w:val="00B1786A"/>
    <w:rsid w:val="00B2240C"/>
    <w:rsid w:val="00B22B70"/>
    <w:rsid w:val="00B23FB1"/>
    <w:rsid w:val="00B24334"/>
    <w:rsid w:val="00B24D9D"/>
    <w:rsid w:val="00B25524"/>
    <w:rsid w:val="00B255C6"/>
    <w:rsid w:val="00B25A0D"/>
    <w:rsid w:val="00B26906"/>
    <w:rsid w:val="00B26A0C"/>
    <w:rsid w:val="00B2746C"/>
    <w:rsid w:val="00B275A7"/>
    <w:rsid w:val="00B27864"/>
    <w:rsid w:val="00B27B9A"/>
    <w:rsid w:val="00B27ED8"/>
    <w:rsid w:val="00B31EA7"/>
    <w:rsid w:val="00B3232E"/>
    <w:rsid w:val="00B34422"/>
    <w:rsid w:val="00B34711"/>
    <w:rsid w:val="00B3482C"/>
    <w:rsid w:val="00B3523F"/>
    <w:rsid w:val="00B36CE9"/>
    <w:rsid w:val="00B36E15"/>
    <w:rsid w:val="00B40A2B"/>
    <w:rsid w:val="00B42A33"/>
    <w:rsid w:val="00B430F2"/>
    <w:rsid w:val="00B444CA"/>
    <w:rsid w:val="00B44F02"/>
    <w:rsid w:val="00B45854"/>
    <w:rsid w:val="00B458EA"/>
    <w:rsid w:val="00B46442"/>
    <w:rsid w:val="00B46960"/>
    <w:rsid w:val="00B46D68"/>
    <w:rsid w:val="00B509A5"/>
    <w:rsid w:val="00B50F7A"/>
    <w:rsid w:val="00B52184"/>
    <w:rsid w:val="00B532DA"/>
    <w:rsid w:val="00B53710"/>
    <w:rsid w:val="00B54744"/>
    <w:rsid w:val="00B553E7"/>
    <w:rsid w:val="00B570EF"/>
    <w:rsid w:val="00B60732"/>
    <w:rsid w:val="00B63C7A"/>
    <w:rsid w:val="00B6431D"/>
    <w:rsid w:val="00B659CC"/>
    <w:rsid w:val="00B65C80"/>
    <w:rsid w:val="00B661E3"/>
    <w:rsid w:val="00B66489"/>
    <w:rsid w:val="00B671B9"/>
    <w:rsid w:val="00B67C6A"/>
    <w:rsid w:val="00B67E21"/>
    <w:rsid w:val="00B70DD0"/>
    <w:rsid w:val="00B713EB"/>
    <w:rsid w:val="00B71D6D"/>
    <w:rsid w:val="00B73DE4"/>
    <w:rsid w:val="00B74B48"/>
    <w:rsid w:val="00B74E3D"/>
    <w:rsid w:val="00B74F88"/>
    <w:rsid w:val="00B77AEC"/>
    <w:rsid w:val="00B77D22"/>
    <w:rsid w:val="00B80A43"/>
    <w:rsid w:val="00B80F2B"/>
    <w:rsid w:val="00B81215"/>
    <w:rsid w:val="00B8135B"/>
    <w:rsid w:val="00B8210B"/>
    <w:rsid w:val="00B82335"/>
    <w:rsid w:val="00B84074"/>
    <w:rsid w:val="00B84840"/>
    <w:rsid w:val="00B8521E"/>
    <w:rsid w:val="00B85491"/>
    <w:rsid w:val="00B85E7F"/>
    <w:rsid w:val="00B87186"/>
    <w:rsid w:val="00B900BD"/>
    <w:rsid w:val="00B90CA2"/>
    <w:rsid w:val="00B90EBE"/>
    <w:rsid w:val="00B93448"/>
    <w:rsid w:val="00B93B01"/>
    <w:rsid w:val="00B944F7"/>
    <w:rsid w:val="00B9546C"/>
    <w:rsid w:val="00B957AB"/>
    <w:rsid w:val="00B96648"/>
    <w:rsid w:val="00B976A4"/>
    <w:rsid w:val="00BA0BE7"/>
    <w:rsid w:val="00BA15A9"/>
    <w:rsid w:val="00BA1A00"/>
    <w:rsid w:val="00BA1CD6"/>
    <w:rsid w:val="00BA2FDE"/>
    <w:rsid w:val="00BA3539"/>
    <w:rsid w:val="00BA45F6"/>
    <w:rsid w:val="00BA4BDC"/>
    <w:rsid w:val="00BA5F1F"/>
    <w:rsid w:val="00BA6F81"/>
    <w:rsid w:val="00BA7289"/>
    <w:rsid w:val="00BB37C9"/>
    <w:rsid w:val="00BB38CE"/>
    <w:rsid w:val="00BB3E88"/>
    <w:rsid w:val="00BB4D08"/>
    <w:rsid w:val="00BB54B2"/>
    <w:rsid w:val="00BB5F02"/>
    <w:rsid w:val="00BB606C"/>
    <w:rsid w:val="00BB6116"/>
    <w:rsid w:val="00BB670B"/>
    <w:rsid w:val="00BC008E"/>
    <w:rsid w:val="00BC0665"/>
    <w:rsid w:val="00BC0E84"/>
    <w:rsid w:val="00BC40DA"/>
    <w:rsid w:val="00BC5897"/>
    <w:rsid w:val="00BC5A70"/>
    <w:rsid w:val="00BC5A77"/>
    <w:rsid w:val="00BC5CAB"/>
    <w:rsid w:val="00BC6725"/>
    <w:rsid w:val="00BC710D"/>
    <w:rsid w:val="00BC7439"/>
    <w:rsid w:val="00BD0322"/>
    <w:rsid w:val="00BD0641"/>
    <w:rsid w:val="00BD2526"/>
    <w:rsid w:val="00BD445C"/>
    <w:rsid w:val="00BD45A9"/>
    <w:rsid w:val="00BD4CD0"/>
    <w:rsid w:val="00BE090F"/>
    <w:rsid w:val="00BE17B7"/>
    <w:rsid w:val="00BE2ADF"/>
    <w:rsid w:val="00BE2D99"/>
    <w:rsid w:val="00BE5DAD"/>
    <w:rsid w:val="00BE6045"/>
    <w:rsid w:val="00BE638F"/>
    <w:rsid w:val="00BE64A0"/>
    <w:rsid w:val="00BE6D8C"/>
    <w:rsid w:val="00BE76C7"/>
    <w:rsid w:val="00BF0CD3"/>
    <w:rsid w:val="00BF1C6F"/>
    <w:rsid w:val="00BF2F79"/>
    <w:rsid w:val="00BF3B13"/>
    <w:rsid w:val="00BF3B68"/>
    <w:rsid w:val="00BF4C87"/>
    <w:rsid w:val="00BF4C9C"/>
    <w:rsid w:val="00BF7302"/>
    <w:rsid w:val="00C00425"/>
    <w:rsid w:val="00C01A17"/>
    <w:rsid w:val="00C01D5F"/>
    <w:rsid w:val="00C01DBB"/>
    <w:rsid w:val="00C021C0"/>
    <w:rsid w:val="00C02532"/>
    <w:rsid w:val="00C027FE"/>
    <w:rsid w:val="00C028DF"/>
    <w:rsid w:val="00C03532"/>
    <w:rsid w:val="00C03615"/>
    <w:rsid w:val="00C0511D"/>
    <w:rsid w:val="00C05167"/>
    <w:rsid w:val="00C05669"/>
    <w:rsid w:val="00C05DDC"/>
    <w:rsid w:val="00C06460"/>
    <w:rsid w:val="00C066F3"/>
    <w:rsid w:val="00C06D54"/>
    <w:rsid w:val="00C102FE"/>
    <w:rsid w:val="00C1136A"/>
    <w:rsid w:val="00C11526"/>
    <w:rsid w:val="00C121B1"/>
    <w:rsid w:val="00C12A36"/>
    <w:rsid w:val="00C13948"/>
    <w:rsid w:val="00C13A2D"/>
    <w:rsid w:val="00C14298"/>
    <w:rsid w:val="00C144F5"/>
    <w:rsid w:val="00C14806"/>
    <w:rsid w:val="00C15924"/>
    <w:rsid w:val="00C15E42"/>
    <w:rsid w:val="00C160B8"/>
    <w:rsid w:val="00C1717A"/>
    <w:rsid w:val="00C177BF"/>
    <w:rsid w:val="00C212D9"/>
    <w:rsid w:val="00C2236E"/>
    <w:rsid w:val="00C235FD"/>
    <w:rsid w:val="00C23976"/>
    <w:rsid w:val="00C2438F"/>
    <w:rsid w:val="00C248D2"/>
    <w:rsid w:val="00C24DAC"/>
    <w:rsid w:val="00C25F7D"/>
    <w:rsid w:val="00C270CB"/>
    <w:rsid w:val="00C27745"/>
    <w:rsid w:val="00C30C1A"/>
    <w:rsid w:val="00C30EA3"/>
    <w:rsid w:val="00C31400"/>
    <w:rsid w:val="00C317BC"/>
    <w:rsid w:val="00C3398C"/>
    <w:rsid w:val="00C34421"/>
    <w:rsid w:val="00C35307"/>
    <w:rsid w:val="00C35DDE"/>
    <w:rsid w:val="00C36517"/>
    <w:rsid w:val="00C36B05"/>
    <w:rsid w:val="00C37B23"/>
    <w:rsid w:val="00C40EB7"/>
    <w:rsid w:val="00C41523"/>
    <w:rsid w:val="00C4158D"/>
    <w:rsid w:val="00C417E9"/>
    <w:rsid w:val="00C43350"/>
    <w:rsid w:val="00C43BAC"/>
    <w:rsid w:val="00C43E16"/>
    <w:rsid w:val="00C445EF"/>
    <w:rsid w:val="00C45AC5"/>
    <w:rsid w:val="00C45D11"/>
    <w:rsid w:val="00C45E56"/>
    <w:rsid w:val="00C473D6"/>
    <w:rsid w:val="00C4751B"/>
    <w:rsid w:val="00C47B54"/>
    <w:rsid w:val="00C5068B"/>
    <w:rsid w:val="00C51ACF"/>
    <w:rsid w:val="00C52B3D"/>
    <w:rsid w:val="00C53CED"/>
    <w:rsid w:val="00C53E24"/>
    <w:rsid w:val="00C5644B"/>
    <w:rsid w:val="00C565A5"/>
    <w:rsid w:val="00C57BEA"/>
    <w:rsid w:val="00C57EF2"/>
    <w:rsid w:val="00C61166"/>
    <w:rsid w:val="00C613EF"/>
    <w:rsid w:val="00C61B17"/>
    <w:rsid w:val="00C62678"/>
    <w:rsid w:val="00C63168"/>
    <w:rsid w:val="00C65858"/>
    <w:rsid w:val="00C65D12"/>
    <w:rsid w:val="00C669FB"/>
    <w:rsid w:val="00C715EA"/>
    <w:rsid w:val="00C71A24"/>
    <w:rsid w:val="00C71A9F"/>
    <w:rsid w:val="00C72726"/>
    <w:rsid w:val="00C733ED"/>
    <w:rsid w:val="00C7471E"/>
    <w:rsid w:val="00C74EF8"/>
    <w:rsid w:val="00C752C7"/>
    <w:rsid w:val="00C75CCC"/>
    <w:rsid w:val="00C766F7"/>
    <w:rsid w:val="00C7781E"/>
    <w:rsid w:val="00C778CD"/>
    <w:rsid w:val="00C80173"/>
    <w:rsid w:val="00C8071E"/>
    <w:rsid w:val="00C80A0D"/>
    <w:rsid w:val="00C80AB1"/>
    <w:rsid w:val="00C8139F"/>
    <w:rsid w:val="00C81A7D"/>
    <w:rsid w:val="00C82714"/>
    <w:rsid w:val="00C836C5"/>
    <w:rsid w:val="00C839F9"/>
    <w:rsid w:val="00C855CC"/>
    <w:rsid w:val="00C86FE4"/>
    <w:rsid w:val="00C9123F"/>
    <w:rsid w:val="00C92BB0"/>
    <w:rsid w:val="00C93103"/>
    <w:rsid w:val="00C938EF"/>
    <w:rsid w:val="00C93BA5"/>
    <w:rsid w:val="00C93DD9"/>
    <w:rsid w:val="00C93E44"/>
    <w:rsid w:val="00C94DFB"/>
    <w:rsid w:val="00C96E3A"/>
    <w:rsid w:val="00CA0E50"/>
    <w:rsid w:val="00CA20D1"/>
    <w:rsid w:val="00CA21E6"/>
    <w:rsid w:val="00CA2D90"/>
    <w:rsid w:val="00CA33FC"/>
    <w:rsid w:val="00CA3D46"/>
    <w:rsid w:val="00CA46DE"/>
    <w:rsid w:val="00CA4E17"/>
    <w:rsid w:val="00CA4F21"/>
    <w:rsid w:val="00CA534C"/>
    <w:rsid w:val="00CA571F"/>
    <w:rsid w:val="00CA6769"/>
    <w:rsid w:val="00CA6E7C"/>
    <w:rsid w:val="00CB0411"/>
    <w:rsid w:val="00CB0BF8"/>
    <w:rsid w:val="00CB0C97"/>
    <w:rsid w:val="00CB1236"/>
    <w:rsid w:val="00CB23B9"/>
    <w:rsid w:val="00CB2405"/>
    <w:rsid w:val="00CB2636"/>
    <w:rsid w:val="00CB2977"/>
    <w:rsid w:val="00CB4563"/>
    <w:rsid w:val="00CB492F"/>
    <w:rsid w:val="00CB77F4"/>
    <w:rsid w:val="00CB7A21"/>
    <w:rsid w:val="00CC06E2"/>
    <w:rsid w:val="00CC1B1C"/>
    <w:rsid w:val="00CC568B"/>
    <w:rsid w:val="00CC58BB"/>
    <w:rsid w:val="00CC6E9E"/>
    <w:rsid w:val="00CD1467"/>
    <w:rsid w:val="00CD2809"/>
    <w:rsid w:val="00CD38F1"/>
    <w:rsid w:val="00CD3F6F"/>
    <w:rsid w:val="00CD454C"/>
    <w:rsid w:val="00CD4A5C"/>
    <w:rsid w:val="00CD6097"/>
    <w:rsid w:val="00CD78E9"/>
    <w:rsid w:val="00CD7DD4"/>
    <w:rsid w:val="00CE0FD4"/>
    <w:rsid w:val="00CE1247"/>
    <w:rsid w:val="00CE13EB"/>
    <w:rsid w:val="00CE1A25"/>
    <w:rsid w:val="00CE1B46"/>
    <w:rsid w:val="00CE1FD5"/>
    <w:rsid w:val="00CE2801"/>
    <w:rsid w:val="00CE2D4A"/>
    <w:rsid w:val="00CE349E"/>
    <w:rsid w:val="00CE4583"/>
    <w:rsid w:val="00CE52F0"/>
    <w:rsid w:val="00CE5B29"/>
    <w:rsid w:val="00CF04E3"/>
    <w:rsid w:val="00CF071F"/>
    <w:rsid w:val="00CF0BC7"/>
    <w:rsid w:val="00CF11E6"/>
    <w:rsid w:val="00CF29AB"/>
    <w:rsid w:val="00CF4126"/>
    <w:rsid w:val="00CF6070"/>
    <w:rsid w:val="00CF6754"/>
    <w:rsid w:val="00CF6F3D"/>
    <w:rsid w:val="00CF7D9D"/>
    <w:rsid w:val="00D00A98"/>
    <w:rsid w:val="00D01477"/>
    <w:rsid w:val="00D01AF9"/>
    <w:rsid w:val="00D01F93"/>
    <w:rsid w:val="00D023ED"/>
    <w:rsid w:val="00D02AFF"/>
    <w:rsid w:val="00D0302D"/>
    <w:rsid w:val="00D0336B"/>
    <w:rsid w:val="00D03C04"/>
    <w:rsid w:val="00D03EB9"/>
    <w:rsid w:val="00D046F2"/>
    <w:rsid w:val="00D05A31"/>
    <w:rsid w:val="00D05FBB"/>
    <w:rsid w:val="00D06664"/>
    <w:rsid w:val="00D06E1E"/>
    <w:rsid w:val="00D0778C"/>
    <w:rsid w:val="00D10B0B"/>
    <w:rsid w:val="00D1197F"/>
    <w:rsid w:val="00D11CE9"/>
    <w:rsid w:val="00D13A24"/>
    <w:rsid w:val="00D14449"/>
    <w:rsid w:val="00D15AD7"/>
    <w:rsid w:val="00D15B37"/>
    <w:rsid w:val="00D16A2E"/>
    <w:rsid w:val="00D174BD"/>
    <w:rsid w:val="00D17BFB"/>
    <w:rsid w:val="00D200E5"/>
    <w:rsid w:val="00D23240"/>
    <w:rsid w:val="00D24BFE"/>
    <w:rsid w:val="00D24C8C"/>
    <w:rsid w:val="00D24E15"/>
    <w:rsid w:val="00D254F9"/>
    <w:rsid w:val="00D256F0"/>
    <w:rsid w:val="00D26168"/>
    <w:rsid w:val="00D26796"/>
    <w:rsid w:val="00D307AF"/>
    <w:rsid w:val="00D30F02"/>
    <w:rsid w:val="00D318B1"/>
    <w:rsid w:val="00D327DE"/>
    <w:rsid w:val="00D33D7D"/>
    <w:rsid w:val="00D3467A"/>
    <w:rsid w:val="00D352E4"/>
    <w:rsid w:val="00D361DD"/>
    <w:rsid w:val="00D4063D"/>
    <w:rsid w:val="00D40BA8"/>
    <w:rsid w:val="00D41470"/>
    <w:rsid w:val="00D415DB"/>
    <w:rsid w:val="00D419AB"/>
    <w:rsid w:val="00D422A7"/>
    <w:rsid w:val="00D4270D"/>
    <w:rsid w:val="00D432F0"/>
    <w:rsid w:val="00D44039"/>
    <w:rsid w:val="00D44B13"/>
    <w:rsid w:val="00D44DBF"/>
    <w:rsid w:val="00D44EC5"/>
    <w:rsid w:val="00D45E2B"/>
    <w:rsid w:val="00D46F08"/>
    <w:rsid w:val="00D51BD6"/>
    <w:rsid w:val="00D54D66"/>
    <w:rsid w:val="00D55168"/>
    <w:rsid w:val="00D56413"/>
    <w:rsid w:val="00D56652"/>
    <w:rsid w:val="00D56BD7"/>
    <w:rsid w:val="00D607DD"/>
    <w:rsid w:val="00D608AA"/>
    <w:rsid w:val="00D61059"/>
    <w:rsid w:val="00D6168F"/>
    <w:rsid w:val="00D61D96"/>
    <w:rsid w:val="00D6237F"/>
    <w:rsid w:val="00D62572"/>
    <w:rsid w:val="00D63C6B"/>
    <w:rsid w:val="00D63E48"/>
    <w:rsid w:val="00D653BC"/>
    <w:rsid w:val="00D65ECD"/>
    <w:rsid w:val="00D663B7"/>
    <w:rsid w:val="00D66EE3"/>
    <w:rsid w:val="00D671F1"/>
    <w:rsid w:val="00D67882"/>
    <w:rsid w:val="00D67D05"/>
    <w:rsid w:val="00D702C0"/>
    <w:rsid w:val="00D70B0F"/>
    <w:rsid w:val="00D7190D"/>
    <w:rsid w:val="00D71B74"/>
    <w:rsid w:val="00D72786"/>
    <w:rsid w:val="00D7310A"/>
    <w:rsid w:val="00D740E8"/>
    <w:rsid w:val="00D747CD"/>
    <w:rsid w:val="00D76035"/>
    <w:rsid w:val="00D773D3"/>
    <w:rsid w:val="00D81BED"/>
    <w:rsid w:val="00D822B2"/>
    <w:rsid w:val="00D82A85"/>
    <w:rsid w:val="00D83080"/>
    <w:rsid w:val="00D84425"/>
    <w:rsid w:val="00D84B20"/>
    <w:rsid w:val="00D86DF8"/>
    <w:rsid w:val="00D87099"/>
    <w:rsid w:val="00D9053E"/>
    <w:rsid w:val="00D90DC1"/>
    <w:rsid w:val="00D90E50"/>
    <w:rsid w:val="00D91D36"/>
    <w:rsid w:val="00D93226"/>
    <w:rsid w:val="00D93356"/>
    <w:rsid w:val="00D93423"/>
    <w:rsid w:val="00D93951"/>
    <w:rsid w:val="00D93BB7"/>
    <w:rsid w:val="00D93BD0"/>
    <w:rsid w:val="00D94AD7"/>
    <w:rsid w:val="00D94F4D"/>
    <w:rsid w:val="00D950CC"/>
    <w:rsid w:val="00D956CC"/>
    <w:rsid w:val="00D95E56"/>
    <w:rsid w:val="00D95ED1"/>
    <w:rsid w:val="00D96E9A"/>
    <w:rsid w:val="00D97A5B"/>
    <w:rsid w:val="00DA0267"/>
    <w:rsid w:val="00DA0B38"/>
    <w:rsid w:val="00DA11EA"/>
    <w:rsid w:val="00DA2071"/>
    <w:rsid w:val="00DA313F"/>
    <w:rsid w:val="00DA31FC"/>
    <w:rsid w:val="00DA3295"/>
    <w:rsid w:val="00DA4AEB"/>
    <w:rsid w:val="00DA4CC4"/>
    <w:rsid w:val="00DA5565"/>
    <w:rsid w:val="00DA6662"/>
    <w:rsid w:val="00DA6F70"/>
    <w:rsid w:val="00DB206F"/>
    <w:rsid w:val="00DB2BB9"/>
    <w:rsid w:val="00DB2BF0"/>
    <w:rsid w:val="00DB3814"/>
    <w:rsid w:val="00DB3822"/>
    <w:rsid w:val="00DB51DB"/>
    <w:rsid w:val="00DB5BCC"/>
    <w:rsid w:val="00DB7A13"/>
    <w:rsid w:val="00DC148F"/>
    <w:rsid w:val="00DC1D1A"/>
    <w:rsid w:val="00DC1D96"/>
    <w:rsid w:val="00DC2925"/>
    <w:rsid w:val="00DC2B37"/>
    <w:rsid w:val="00DC2CA4"/>
    <w:rsid w:val="00DC3042"/>
    <w:rsid w:val="00DC3FA6"/>
    <w:rsid w:val="00DC4344"/>
    <w:rsid w:val="00DC445C"/>
    <w:rsid w:val="00DC4D66"/>
    <w:rsid w:val="00DC7429"/>
    <w:rsid w:val="00DC7FDA"/>
    <w:rsid w:val="00DD015C"/>
    <w:rsid w:val="00DD2082"/>
    <w:rsid w:val="00DD2345"/>
    <w:rsid w:val="00DD251A"/>
    <w:rsid w:val="00DD2714"/>
    <w:rsid w:val="00DD286A"/>
    <w:rsid w:val="00DD29D4"/>
    <w:rsid w:val="00DD3834"/>
    <w:rsid w:val="00DD3EC7"/>
    <w:rsid w:val="00DD46D8"/>
    <w:rsid w:val="00DD4D84"/>
    <w:rsid w:val="00DD61A2"/>
    <w:rsid w:val="00DD623E"/>
    <w:rsid w:val="00DE0098"/>
    <w:rsid w:val="00DE057E"/>
    <w:rsid w:val="00DE0619"/>
    <w:rsid w:val="00DE09BC"/>
    <w:rsid w:val="00DE0A34"/>
    <w:rsid w:val="00DE2036"/>
    <w:rsid w:val="00DE323B"/>
    <w:rsid w:val="00DE6204"/>
    <w:rsid w:val="00DE6F4C"/>
    <w:rsid w:val="00DF2056"/>
    <w:rsid w:val="00DF24A1"/>
    <w:rsid w:val="00DF392B"/>
    <w:rsid w:val="00DF46A6"/>
    <w:rsid w:val="00DF560E"/>
    <w:rsid w:val="00DF75C0"/>
    <w:rsid w:val="00DF791F"/>
    <w:rsid w:val="00E0073A"/>
    <w:rsid w:val="00E0108F"/>
    <w:rsid w:val="00E01763"/>
    <w:rsid w:val="00E02085"/>
    <w:rsid w:val="00E020E0"/>
    <w:rsid w:val="00E035FE"/>
    <w:rsid w:val="00E03B3B"/>
    <w:rsid w:val="00E0448E"/>
    <w:rsid w:val="00E05114"/>
    <w:rsid w:val="00E05430"/>
    <w:rsid w:val="00E054CC"/>
    <w:rsid w:val="00E05C2B"/>
    <w:rsid w:val="00E05CBC"/>
    <w:rsid w:val="00E06355"/>
    <w:rsid w:val="00E06758"/>
    <w:rsid w:val="00E104BB"/>
    <w:rsid w:val="00E10B7F"/>
    <w:rsid w:val="00E1278F"/>
    <w:rsid w:val="00E12840"/>
    <w:rsid w:val="00E135B5"/>
    <w:rsid w:val="00E13D0B"/>
    <w:rsid w:val="00E141F9"/>
    <w:rsid w:val="00E14432"/>
    <w:rsid w:val="00E14542"/>
    <w:rsid w:val="00E15F15"/>
    <w:rsid w:val="00E1670A"/>
    <w:rsid w:val="00E16BCC"/>
    <w:rsid w:val="00E16BE1"/>
    <w:rsid w:val="00E16C21"/>
    <w:rsid w:val="00E17320"/>
    <w:rsid w:val="00E17B1B"/>
    <w:rsid w:val="00E17DC4"/>
    <w:rsid w:val="00E20D0B"/>
    <w:rsid w:val="00E212B7"/>
    <w:rsid w:val="00E216B3"/>
    <w:rsid w:val="00E22049"/>
    <w:rsid w:val="00E22658"/>
    <w:rsid w:val="00E23988"/>
    <w:rsid w:val="00E252D1"/>
    <w:rsid w:val="00E25464"/>
    <w:rsid w:val="00E2554E"/>
    <w:rsid w:val="00E256BF"/>
    <w:rsid w:val="00E25937"/>
    <w:rsid w:val="00E27255"/>
    <w:rsid w:val="00E27ACA"/>
    <w:rsid w:val="00E303B1"/>
    <w:rsid w:val="00E30DBC"/>
    <w:rsid w:val="00E30FC6"/>
    <w:rsid w:val="00E321D0"/>
    <w:rsid w:val="00E32763"/>
    <w:rsid w:val="00E3285A"/>
    <w:rsid w:val="00E32DD0"/>
    <w:rsid w:val="00E335F5"/>
    <w:rsid w:val="00E338B4"/>
    <w:rsid w:val="00E34FEA"/>
    <w:rsid w:val="00E35373"/>
    <w:rsid w:val="00E35856"/>
    <w:rsid w:val="00E360F3"/>
    <w:rsid w:val="00E363C4"/>
    <w:rsid w:val="00E374B8"/>
    <w:rsid w:val="00E3766B"/>
    <w:rsid w:val="00E41872"/>
    <w:rsid w:val="00E41CC0"/>
    <w:rsid w:val="00E4207B"/>
    <w:rsid w:val="00E42EC9"/>
    <w:rsid w:val="00E43129"/>
    <w:rsid w:val="00E43133"/>
    <w:rsid w:val="00E43BAB"/>
    <w:rsid w:val="00E453A6"/>
    <w:rsid w:val="00E45457"/>
    <w:rsid w:val="00E50B1C"/>
    <w:rsid w:val="00E5186D"/>
    <w:rsid w:val="00E51F01"/>
    <w:rsid w:val="00E550EA"/>
    <w:rsid w:val="00E55992"/>
    <w:rsid w:val="00E56028"/>
    <w:rsid w:val="00E567E6"/>
    <w:rsid w:val="00E570E4"/>
    <w:rsid w:val="00E577FD"/>
    <w:rsid w:val="00E605AF"/>
    <w:rsid w:val="00E61799"/>
    <w:rsid w:val="00E6293F"/>
    <w:rsid w:val="00E65424"/>
    <w:rsid w:val="00E65F1E"/>
    <w:rsid w:val="00E676F6"/>
    <w:rsid w:val="00E67ACB"/>
    <w:rsid w:val="00E706AC"/>
    <w:rsid w:val="00E712DF"/>
    <w:rsid w:val="00E71A46"/>
    <w:rsid w:val="00E75281"/>
    <w:rsid w:val="00E754AD"/>
    <w:rsid w:val="00E75EC4"/>
    <w:rsid w:val="00E775C8"/>
    <w:rsid w:val="00E776F5"/>
    <w:rsid w:val="00E80D1E"/>
    <w:rsid w:val="00E813AC"/>
    <w:rsid w:val="00E839C4"/>
    <w:rsid w:val="00E85061"/>
    <w:rsid w:val="00E854B7"/>
    <w:rsid w:val="00E86D70"/>
    <w:rsid w:val="00E87579"/>
    <w:rsid w:val="00E904E4"/>
    <w:rsid w:val="00E9056E"/>
    <w:rsid w:val="00E91B6A"/>
    <w:rsid w:val="00E923BF"/>
    <w:rsid w:val="00E93381"/>
    <w:rsid w:val="00E93382"/>
    <w:rsid w:val="00E9348F"/>
    <w:rsid w:val="00E93BC0"/>
    <w:rsid w:val="00E94581"/>
    <w:rsid w:val="00E94684"/>
    <w:rsid w:val="00E94D8C"/>
    <w:rsid w:val="00E95665"/>
    <w:rsid w:val="00E960CD"/>
    <w:rsid w:val="00EA04DE"/>
    <w:rsid w:val="00EA07E3"/>
    <w:rsid w:val="00EA1732"/>
    <w:rsid w:val="00EA27C2"/>
    <w:rsid w:val="00EA3040"/>
    <w:rsid w:val="00EA30D7"/>
    <w:rsid w:val="00EA3470"/>
    <w:rsid w:val="00EA3D83"/>
    <w:rsid w:val="00EA3ED3"/>
    <w:rsid w:val="00EA452B"/>
    <w:rsid w:val="00EA4685"/>
    <w:rsid w:val="00EA472A"/>
    <w:rsid w:val="00EA5782"/>
    <w:rsid w:val="00EA5C91"/>
    <w:rsid w:val="00EA69BE"/>
    <w:rsid w:val="00EA6DC4"/>
    <w:rsid w:val="00EA7036"/>
    <w:rsid w:val="00EA763D"/>
    <w:rsid w:val="00EB0033"/>
    <w:rsid w:val="00EB00B1"/>
    <w:rsid w:val="00EB1C3F"/>
    <w:rsid w:val="00EB3C3B"/>
    <w:rsid w:val="00EB4362"/>
    <w:rsid w:val="00EB5C2A"/>
    <w:rsid w:val="00EC0510"/>
    <w:rsid w:val="00EC18B0"/>
    <w:rsid w:val="00EC2C56"/>
    <w:rsid w:val="00EC51A7"/>
    <w:rsid w:val="00EC6F66"/>
    <w:rsid w:val="00EC7453"/>
    <w:rsid w:val="00EC7AF6"/>
    <w:rsid w:val="00EC7D88"/>
    <w:rsid w:val="00EC7E49"/>
    <w:rsid w:val="00ED0D15"/>
    <w:rsid w:val="00ED13EC"/>
    <w:rsid w:val="00ED322E"/>
    <w:rsid w:val="00ED4ED1"/>
    <w:rsid w:val="00ED4F7F"/>
    <w:rsid w:val="00ED5185"/>
    <w:rsid w:val="00ED561B"/>
    <w:rsid w:val="00ED59D5"/>
    <w:rsid w:val="00ED606E"/>
    <w:rsid w:val="00ED65A5"/>
    <w:rsid w:val="00ED6AA8"/>
    <w:rsid w:val="00ED7424"/>
    <w:rsid w:val="00ED7857"/>
    <w:rsid w:val="00ED78CB"/>
    <w:rsid w:val="00ED7DFB"/>
    <w:rsid w:val="00EE0700"/>
    <w:rsid w:val="00EE1696"/>
    <w:rsid w:val="00EE1A92"/>
    <w:rsid w:val="00EE1DAC"/>
    <w:rsid w:val="00EE2E08"/>
    <w:rsid w:val="00EE31C1"/>
    <w:rsid w:val="00EE349F"/>
    <w:rsid w:val="00EE3FEB"/>
    <w:rsid w:val="00EE72FF"/>
    <w:rsid w:val="00EE76BE"/>
    <w:rsid w:val="00EF0E22"/>
    <w:rsid w:val="00EF1070"/>
    <w:rsid w:val="00EF1201"/>
    <w:rsid w:val="00EF1746"/>
    <w:rsid w:val="00EF24CD"/>
    <w:rsid w:val="00EF36D4"/>
    <w:rsid w:val="00EF5652"/>
    <w:rsid w:val="00EF5AAF"/>
    <w:rsid w:val="00F01BDB"/>
    <w:rsid w:val="00F03CDE"/>
    <w:rsid w:val="00F03DFE"/>
    <w:rsid w:val="00F042F4"/>
    <w:rsid w:val="00F04E62"/>
    <w:rsid w:val="00F0689F"/>
    <w:rsid w:val="00F06943"/>
    <w:rsid w:val="00F06A3F"/>
    <w:rsid w:val="00F06C4E"/>
    <w:rsid w:val="00F10875"/>
    <w:rsid w:val="00F10977"/>
    <w:rsid w:val="00F12D0E"/>
    <w:rsid w:val="00F132DC"/>
    <w:rsid w:val="00F13411"/>
    <w:rsid w:val="00F138CA"/>
    <w:rsid w:val="00F13AB4"/>
    <w:rsid w:val="00F154B4"/>
    <w:rsid w:val="00F15892"/>
    <w:rsid w:val="00F1612A"/>
    <w:rsid w:val="00F16164"/>
    <w:rsid w:val="00F1689E"/>
    <w:rsid w:val="00F1708F"/>
    <w:rsid w:val="00F17B60"/>
    <w:rsid w:val="00F17E49"/>
    <w:rsid w:val="00F20699"/>
    <w:rsid w:val="00F2186B"/>
    <w:rsid w:val="00F227F7"/>
    <w:rsid w:val="00F22E92"/>
    <w:rsid w:val="00F23BD4"/>
    <w:rsid w:val="00F23E00"/>
    <w:rsid w:val="00F240E0"/>
    <w:rsid w:val="00F26971"/>
    <w:rsid w:val="00F27859"/>
    <w:rsid w:val="00F30109"/>
    <w:rsid w:val="00F30A6D"/>
    <w:rsid w:val="00F30CA2"/>
    <w:rsid w:val="00F312EE"/>
    <w:rsid w:val="00F32165"/>
    <w:rsid w:val="00F3262C"/>
    <w:rsid w:val="00F33D86"/>
    <w:rsid w:val="00F352A6"/>
    <w:rsid w:val="00F3651C"/>
    <w:rsid w:val="00F36756"/>
    <w:rsid w:val="00F37964"/>
    <w:rsid w:val="00F400AB"/>
    <w:rsid w:val="00F4018D"/>
    <w:rsid w:val="00F41C32"/>
    <w:rsid w:val="00F43B90"/>
    <w:rsid w:val="00F44088"/>
    <w:rsid w:val="00F440D0"/>
    <w:rsid w:val="00F44615"/>
    <w:rsid w:val="00F45D77"/>
    <w:rsid w:val="00F472D2"/>
    <w:rsid w:val="00F47695"/>
    <w:rsid w:val="00F47FFB"/>
    <w:rsid w:val="00F5083B"/>
    <w:rsid w:val="00F50887"/>
    <w:rsid w:val="00F50CD4"/>
    <w:rsid w:val="00F51DC7"/>
    <w:rsid w:val="00F51E03"/>
    <w:rsid w:val="00F51F2B"/>
    <w:rsid w:val="00F5300F"/>
    <w:rsid w:val="00F53B68"/>
    <w:rsid w:val="00F54367"/>
    <w:rsid w:val="00F55723"/>
    <w:rsid w:val="00F57B1E"/>
    <w:rsid w:val="00F600C8"/>
    <w:rsid w:val="00F60282"/>
    <w:rsid w:val="00F61640"/>
    <w:rsid w:val="00F61710"/>
    <w:rsid w:val="00F62521"/>
    <w:rsid w:val="00F633F9"/>
    <w:rsid w:val="00F636A1"/>
    <w:rsid w:val="00F639D0"/>
    <w:rsid w:val="00F63FF3"/>
    <w:rsid w:val="00F64C18"/>
    <w:rsid w:val="00F671E5"/>
    <w:rsid w:val="00F67374"/>
    <w:rsid w:val="00F71486"/>
    <w:rsid w:val="00F72397"/>
    <w:rsid w:val="00F725A9"/>
    <w:rsid w:val="00F72C2B"/>
    <w:rsid w:val="00F7345B"/>
    <w:rsid w:val="00F73DFE"/>
    <w:rsid w:val="00F74BFD"/>
    <w:rsid w:val="00F777E7"/>
    <w:rsid w:val="00F77F81"/>
    <w:rsid w:val="00F82727"/>
    <w:rsid w:val="00F82979"/>
    <w:rsid w:val="00F8470F"/>
    <w:rsid w:val="00F84D75"/>
    <w:rsid w:val="00F8550C"/>
    <w:rsid w:val="00F85713"/>
    <w:rsid w:val="00F87543"/>
    <w:rsid w:val="00F87BD4"/>
    <w:rsid w:val="00F901CC"/>
    <w:rsid w:val="00F91AF2"/>
    <w:rsid w:val="00F92D0B"/>
    <w:rsid w:val="00F92D2A"/>
    <w:rsid w:val="00F934FE"/>
    <w:rsid w:val="00F94580"/>
    <w:rsid w:val="00F95F17"/>
    <w:rsid w:val="00F95FEB"/>
    <w:rsid w:val="00F96E25"/>
    <w:rsid w:val="00F970CE"/>
    <w:rsid w:val="00F97428"/>
    <w:rsid w:val="00FA0041"/>
    <w:rsid w:val="00FA0581"/>
    <w:rsid w:val="00FA1E46"/>
    <w:rsid w:val="00FA2A50"/>
    <w:rsid w:val="00FA2FEE"/>
    <w:rsid w:val="00FA36DC"/>
    <w:rsid w:val="00FA483B"/>
    <w:rsid w:val="00FA5D88"/>
    <w:rsid w:val="00FA6D24"/>
    <w:rsid w:val="00FA739E"/>
    <w:rsid w:val="00FA7C5C"/>
    <w:rsid w:val="00FB0487"/>
    <w:rsid w:val="00FB056E"/>
    <w:rsid w:val="00FB1ACC"/>
    <w:rsid w:val="00FB1BA5"/>
    <w:rsid w:val="00FB1E97"/>
    <w:rsid w:val="00FB20EC"/>
    <w:rsid w:val="00FB3B08"/>
    <w:rsid w:val="00FB3C2C"/>
    <w:rsid w:val="00FB4586"/>
    <w:rsid w:val="00FB4812"/>
    <w:rsid w:val="00FB4C51"/>
    <w:rsid w:val="00FB4F44"/>
    <w:rsid w:val="00FB522E"/>
    <w:rsid w:val="00FB6212"/>
    <w:rsid w:val="00FB66BC"/>
    <w:rsid w:val="00FB6BC4"/>
    <w:rsid w:val="00FB7026"/>
    <w:rsid w:val="00FB70F2"/>
    <w:rsid w:val="00FB7B4B"/>
    <w:rsid w:val="00FC00EF"/>
    <w:rsid w:val="00FC040E"/>
    <w:rsid w:val="00FC3AD9"/>
    <w:rsid w:val="00FC498E"/>
    <w:rsid w:val="00FC5216"/>
    <w:rsid w:val="00FC645A"/>
    <w:rsid w:val="00FC66E0"/>
    <w:rsid w:val="00FC7E41"/>
    <w:rsid w:val="00FC7EC1"/>
    <w:rsid w:val="00FD251A"/>
    <w:rsid w:val="00FD25CD"/>
    <w:rsid w:val="00FD26DA"/>
    <w:rsid w:val="00FD29E6"/>
    <w:rsid w:val="00FD29F2"/>
    <w:rsid w:val="00FD3AA1"/>
    <w:rsid w:val="00FD3B26"/>
    <w:rsid w:val="00FD4575"/>
    <w:rsid w:val="00FD4C7C"/>
    <w:rsid w:val="00FD51C2"/>
    <w:rsid w:val="00FD5F64"/>
    <w:rsid w:val="00FD6075"/>
    <w:rsid w:val="00FD6D29"/>
    <w:rsid w:val="00FD6E89"/>
    <w:rsid w:val="00FD6F5D"/>
    <w:rsid w:val="00FD78A3"/>
    <w:rsid w:val="00FE0540"/>
    <w:rsid w:val="00FE1022"/>
    <w:rsid w:val="00FE2861"/>
    <w:rsid w:val="00FE2EA3"/>
    <w:rsid w:val="00FE3292"/>
    <w:rsid w:val="00FE6468"/>
    <w:rsid w:val="00FE666B"/>
    <w:rsid w:val="00FE6C04"/>
    <w:rsid w:val="00FE724A"/>
    <w:rsid w:val="00FF0B3E"/>
    <w:rsid w:val="00FF0CAD"/>
    <w:rsid w:val="00FF1423"/>
    <w:rsid w:val="00FF1F3E"/>
    <w:rsid w:val="00FF203B"/>
    <w:rsid w:val="00FF2C94"/>
    <w:rsid w:val="00FF3790"/>
    <w:rsid w:val="00FF3DE1"/>
    <w:rsid w:val="00FF49C4"/>
    <w:rsid w:val="00FF5B41"/>
    <w:rsid w:val="00FF6EE9"/>
    <w:rsid w:val="00FF742F"/>
    <w:rsid w:val="00FF7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8F1"/>
    <w:rPr>
      <w:sz w:val="26"/>
    </w:rPr>
  </w:style>
  <w:style w:type="paragraph" w:styleId="Heading1">
    <w:name w:val="heading 1"/>
    <w:basedOn w:val="Normal"/>
    <w:next w:val="BodyText"/>
    <w:link w:val="Heading1Char"/>
    <w:qFormat/>
    <w:rsid w:val="008F68F1"/>
    <w:pPr>
      <w:keepNext/>
      <w:keepLines/>
      <w:numPr>
        <w:numId w:val="3"/>
      </w:numPr>
      <w:spacing w:after="240"/>
      <w:outlineLvl w:val="0"/>
    </w:pPr>
    <w:rPr>
      <w:b/>
      <w:caps/>
      <w:kern w:val="28"/>
    </w:rPr>
  </w:style>
  <w:style w:type="paragraph" w:styleId="Heading2">
    <w:name w:val="heading 2"/>
    <w:basedOn w:val="Heading1"/>
    <w:next w:val="BodyText"/>
    <w:link w:val="Heading2Char"/>
    <w:qFormat/>
    <w:rsid w:val="008F68F1"/>
    <w:pPr>
      <w:numPr>
        <w:ilvl w:val="1"/>
      </w:numPr>
      <w:outlineLvl w:val="1"/>
    </w:pPr>
    <w:rPr>
      <w:caps w:val="0"/>
    </w:rPr>
  </w:style>
  <w:style w:type="paragraph" w:styleId="Heading3">
    <w:name w:val="heading 3"/>
    <w:basedOn w:val="Heading2"/>
    <w:next w:val="BodyText"/>
    <w:qFormat/>
    <w:rsid w:val="008F68F1"/>
    <w:pPr>
      <w:numPr>
        <w:ilvl w:val="2"/>
      </w:numPr>
      <w:outlineLvl w:val="2"/>
    </w:pPr>
    <w:rPr>
      <w:snapToGrid w:val="0"/>
    </w:rPr>
  </w:style>
  <w:style w:type="paragraph" w:styleId="Heading4">
    <w:name w:val="heading 4"/>
    <w:basedOn w:val="Heading3"/>
    <w:next w:val="BodyText"/>
    <w:qFormat/>
    <w:rsid w:val="008F68F1"/>
    <w:pPr>
      <w:numPr>
        <w:ilvl w:val="3"/>
      </w:numPr>
      <w:outlineLvl w:val="3"/>
    </w:pPr>
  </w:style>
  <w:style w:type="paragraph" w:styleId="Heading5">
    <w:name w:val="heading 5"/>
    <w:basedOn w:val="Heading4"/>
    <w:next w:val="BodyText"/>
    <w:qFormat/>
    <w:rsid w:val="008F68F1"/>
    <w:pPr>
      <w:numPr>
        <w:ilvl w:val="4"/>
      </w:numPr>
      <w:outlineLvl w:val="4"/>
    </w:pPr>
  </w:style>
  <w:style w:type="paragraph" w:styleId="Heading6">
    <w:name w:val="heading 6"/>
    <w:basedOn w:val="Heading5"/>
    <w:next w:val="BodyText"/>
    <w:qFormat/>
    <w:rsid w:val="008F68F1"/>
    <w:pPr>
      <w:numPr>
        <w:ilvl w:val="5"/>
      </w:numPr>
      <w:outlineLvl w:val="5"/>
    </w:pPr>
  </w:style>
  <w:style w:type="paragraph" w:styleId="Heading7">
    <w:name w:val="heading 7"/>
    <w:basedOn w:val="Heading6"/>
    <w:next w:val="BodyText"/>
    <w:qFormat/>
    <w:rsid w:val="008F68F1"/>
    <w:pPr>
      <w:numPr>
        <w:ilvl w:val="6"/>
      </w:numPr>
      <w:outlineLvl w:val="6"/>
    </w:pPr>
  </w:style>
  <w:style w:type="paragraph" w:styleId="Heading8">
    <w:name w:val="heading 8"/>
    <w:basedOn w:val="Heading7"/>
    <w:next w:val="BodyText"/>
    <w:qFormat/>
    <w:rsid w:val="008F68F1"/>
    <w:pPr>
      <w:numPr>
        <w:ilvl w:val="7"/>
      </w:numPr>
      <w:outlineLvl w:val="7"/>
    </w:pPr>
  </w:style>
  <w:style w:type="paragraph" w:styleId="Heading9">
    <w:name w:val="heading 9"/>
    <w:basedOn w:val="Heading8"/>
    <w:next w:val="BodyText"/>
    <w:qFormat/>
    <w:rsid w:val="008F68F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ngleSpaceChar">
    <w:name w:val="Single Space Char"/>
    <w:basedOn w:val="DefaultParagraphFont"/>
    <w:link w:val="SingleSpace"/>
    <w:rsid w:val="008F68F1"/>
    <w:rPr>
      <w:snapToGrid w:val="0"/>
      <w:sz w:val="26"/>
      <w:lang w:val="en-US" w:eastAsia="en-US" w:bidi="ar-SA"/>
    </w:rPr>
  </w:style>
  <w:style w:type="paragraph" w:customStyle="1" w:styleId="SingleSpace">
    <w:name w:val="Single Space"/>
    <w:basedOn w:val="Normal"/>
    <w:link w:val="SingleSpaceChar"/>
    <w:rsid w:val="008F68F1"/>
    <w:pPr>
      <w:spacing w:after="240"/>
    </w:pPr>
    <w:rPr>
      <w:snapToGrid w:val="0"/>
    </w:rPr>
  </w:style>
  <w:style w:type="character" w:customStyle="1" w:styleId="Heading2Char">
    <w:name w:val="Heading 2 Char"/>
    <w:basedOn w:val="DefaultParagraphFont"/>
    <w:link w:val="Heading2"/>
    <w:rsid w:val="00B275A7"/>
    <w:rPr>
      <w:b/>
      <w:kern w:val="28"/>
      <w:sz w:val="26"/>
      <w:lang w:val="en-US" w:eastAsia="en-US" w:bidi="ar-SA"/>
    </w:rPr>
  </w:style>
  <w:style w:type="paragraph" w:styleId="ListBullet">
    <w:name w:val="List Bullet"/>
    <w:basedOn w:val="Normal"/>
    <w:rsid w:val="00512D3F"/>
    <w:pPr>
      <w:numPr>
        <w:numId w:val="4"/>
      </w:numPr>
      <w:spacing w:after="240"/>
      <w:ind w:left="1440" w:hanging="720"/>
    </w:pPr>
  </w:style>
  <w:style w:type="paragraph" w:styleId="ListBullet2">
    <w:name w:val="List Bullet 2"/>
    <w:basedOn w:val="Normal"/>
    <w:link w:val="ListBullet2Char"/>
    <w:rsid w:val="00512D3F"/>
    <w:pPr>
      <w:numPr>
        <w:numId w:val="5"/>
      </w:numPr>
      <w:tabs>
        <w:tab w:val="clear" w:pos="1800"/>
      </w:tabs>
      <w:spacing w:after="240"/>
      <w:ind w:left="2160" w:hanging="720"/>
    </w:pPr>
  </w:style>
  <w:style w:type="paragraph" w:styleId="Header">
    <w:name w:val="header"/>
    <w:basedOn w:val="Normal"/>
    <w:rsid w:val="008F68F1"/>
    <w:pPr>
      <w:tabs>
        <w:tab w:val="center" w:pos="4320"/>
        <w:tab w:val="right" w:pos="8640"/>
      </w:tabs>
    </w:pPr>
  </w:style>
  <w:style w:type="paragraph" w:styleId="Footer">
    <w:name w:val="footer"/>
    <w:basedOn w:val="Normal"/>
    <w:rsid w:val="008F68F1"/>
    <w:pPr>
      <w:tabs>
        <w:tab w:val="center" w:pos="4320"/>
        <w:tab w:val="right" w:pos="8640"/>
      </w:tabs>
    </w:pPr>
  </w:style>
  <w:style w:type="character" w:styleId="PageNumber">
    <w:name w:val="page number"/>
    <w:basedOn w:val="DefaultParagraphFont"/>
    <w:rsid w:val="008F68F1"/>
  </w:style>
  <w:style w:type="paragraph" w:customStyle="1" w:styleId="TableText">
    <w:name w:val="Table Text"/>
    <w:basedOn w:val="Normal"/>
    <w:rsid w:val="00BB37C9"/>
    <w:pPr>
      <w:spacing w:before="40" w:after="40"/>
    </w:pPr>
    <w:rPr>
      <w:rFonts w:ascii="Arial Narrow" w:hAnsi="Arial Narrow"/>
      <w:kern w:val="28"/>
      <w:sz w:val="22"/>
    </w:rPr>
  </w:style>
  <w:style w:type="paragraph" w:styleId="BodyText">
    <w:name w:val="Body Text"/>
    <w:basedOn w:val="Normal"/>
    <w:rsid w:val="008F68F1"/>
    <w:pPr>
      <w:spacing w:line="480" w:lineRule="auto"/>
      <w:ind w:firstLine="1440"/>
    </w:pPr>
  </w:style>
  <w:style w:type="paragraph" w:customStyle="1" w:styleId="Bullet1">
    <w:name w:val="Bullet 1"/>
    <w:basedOn w:val="Normal"/>
    <w:rsid w:val="00295A0E"/>
    <w:pPr>
      <w:numPr>
        <w:numId w:val="2"/>
      </w:numPr>
      <w:spacing w:before="120"/>
      <w:jc w:val="both"/>
    </w:pPr>
    <w:rPr>
      <w:kern w:val="28"/>
    </w:rPr>
  </w:style>
  <w:style w:type="character" w:styleId="CommentReference">
    <w:name w:val="annotation reference"/>
    <w:basedOn w:val="DefaultParagraphFont"/>
    <w:rsid w:val="00FA483B"/>
    <w:rPr>
      <w:sz w:val="16"/>
      <w:szCs w:val="16"/>
    </w:rPr>
  </w:style>
  <w:style w:type="paragraph" w:styleId="CommentText">
    <w:name w:val="annotation text"/>
    <w:basedOn w:val="Normal"/>
    <w:rsid w:val="00FA483B"/>
    <w:rPr>
      <w:sz w:val="20"/>
    </w:rPr>
  </w:style>
  <w:style w:type="paragraph" w:styleId="CommentSubject">
    <w:name w:val="annotation subject"/>
    <w:basedOn w:val="CommentText"/>
    <w:next w:val="CommentText"/>
    <w:rsid w:val="00FA483B"/>
    <w:rPr>
      <w:b/>
      <w:bCs/>
    </w:rPr>
  </w:style>
  <w:style w:type="paragraph" w:styleId="BalloonText">
    <w:name w:val="Balloon Text"/>
    <w:basedOn w:val="Normal"/>
    <w:rsid w:val="00FA483B"/>
    <w:rPr>
      <w:rFonts w:ascii="Tahoma" w:hAnsi="Tahoma" w:cs="Tahoma"/>
      <w:sz w:val="16"/>
      <w:szCs w:val="16"/>
    </w:rPr>
  </w:style>
  <w:style w:type="table" w:styleId="TableGrid">
    <w:name w:val="Table Grid"/>
    <w:basedOn w:val="TableNormal"/>
    <w:rsid w:val="00B178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 1"/>
    <w:basedOn w:val="BodyText"/>
    <w:rsid w:val="008F68F1"/>
    <w:pPr>
      <w:spacing w:after="120" w:line="240" w:lineRule="auto"/>
    </w:pPr>
  </w:style>
  <w:style w:type="paragraph" w:customStyle="1" w:styleId="DoubleIndent">
    <w:name w:val="Double Indent"/>
    <w:basedOn w:val="Normal"/>
    <w:rsid w:val="008F68F1"/>
    <w:pPr>
      <w:spacing w:after="240"/>
      <w:ind w:left="1440"/>
    </w:pPr>
  </w:style>
  <w:style w:type="paragraph" w:customStyle="1" w:styleId="DoubleSpace">
    <w:name w:val="Double Space"/>
    <w:basedOn w:val="Normal"/>
    <w:rsid w:val="008F68F1"/>
    <w:pPr>
      <w:spacing w:line="480" w:lineRule="auto"/>
    </w:pPr>
    <w:rPr>
      <w:snapToGrid w:val="0"/>
    </w:rPr>
  </w:style>
  <w:style w:type="character" w:styleId="EndnoteReference">
    <w:name w:val="endnote reference"/>
    <w:basedOn w:val="DefaultParagraphFont"/>
    <w:rsid w:val="008F68F1"/>
    <w:rPr>
      <w:vertAlign w:val="superscript"/>
    </w:rPr>
  </w:style>
  <w:style w:type="paragraph" w:styleId="EndnoteText">
    <w:name w:val="endnote text"/>
    <w:basedOn w:val="Normal"/>
    <w:rsid w:val="008F68F1"/>
    <w:pPr>
      <w:spacing w:after="120"/>
      <w:ind w:firstLine="720"/>
    </w:pPr>
    <w:rPr>
      <w:sz w:val="24"/>
    </w:rPr>
  </w:style>
  <w:style w:type="paragraph" w:styleId="FootnoteText">
    <w:name w:val="footnote text"/>
    <w:basedOn w:val="Normal"/>
    <w:rsid w:val="008F68F1"/>
    <w:pPr>
      <w:spacing w:after="120"/>
    </w:pPr>
    <w:rPr>
      <w:sz w:val="24"/>
    </w:rPr>
  </w:style>
  <w:style w:type="paragraph" w:customStyle="1" w:styleId="footnotequote">
    <w:name w:val="footnote quote"/>
    <w:basedOn w:val="FootnoteText"/>
    <w:next w:val="FootnoteText"/>
    <w:rsid w:val="008F68F1"/>
    <w:pPr>
      <w:ind w:left="1440" w:right="1440"/>
    </w:pPr>
  </w:style>
  <w:style w:type="character" w:styleId="FootnoteReference">
    <w:name w:val="footnote reference"/>
    <w:basedOn w:val="DefaultParagraphFont"/>
    <w:rsid w:val="008F68F1"/>
    <w:rPr>
      <w:u w:val="none"/>
      <w:vertAlign w:val="superscript"/>
    </w:rPr>
  </w:style>
  <w:style w:type="paragraph" w:customStyle="1" w:styleId="Heading">
    <w:name w:val="Heading"/>
    <w:basedOn w:val="Normal"/>
    <w:next w:val="BodyText"/>
    <w:rsid w:val="008F68F1"/>
    <w:pPr>
      <w:spacing w:after="240"/>
      <w:ind w:left="1440" w:right="1440"/>
      <w:jc w:val="center"/>
    </w:pPr>
    <w:rPr>
      <w:b/>
      <w:caps/>
    </w:rPr>
  </w:style>
  <w:style w:type="paragraph" w:styleId="Index1">
    <w:name w:val="index 1"/>
    <w:basedOn w:val="Normal"/>
    <w:next w:val="Normal"/>
    <w:autoRedefine/>
    <w:rsid w:val="008F68F1"/>
    <w:pPr>
      <w:ind w:left="240" w:hanging="240"/>
    </w:pPr>
  </w:style>
  <w:style w:type="paragraph" w:styleId="Index2">
    <w:name w:val="index 2"/>
    <w:basedOn w:val="Normal"/>
    <w:next w:val="Normal"/>
    <w:autoRedefine/>
    <w:rsid w:val="008F68F1"/>
    <w:pPr>
      <w:ind w:left="480" w:hanging="240"/>
    </w:pPr>
  </w:style>
  <w:style w:type="paragraph" w:styleId="Index3">
    <w:name w:val="index 3"/>
    <w:basedOn w:val="Normal"/>
    <w:next w:val="Normal"/>
    <w:autoRedefine/>
    <w:rsid w:val="008F68F1"/>
    <w:pPr>
      <w:ind w:left="720" w:hanging="240"/>
    </w:pPr>
  </w:style>
  <w:style w:type="paragraph" w:styleId="Index4">
    <w:name w:val="index 4"/>
    <w:basedOn w:val="Normal"/>
    <w:next w:val="Normal"/>
    <w:autoRedefine/>
    <w:rsid w:val="008F68F1"/>
    <w:pPr>
      <w:ind w:left="960" w:hanging="240"/>
    </w:pPr>
  </w:style>
  <w:style w:type="paragraph" w:styleId="Index5">
    <w:name w:val="index 5"/>
    <w:basedOn w:val="Normal"/>
    <w:next w:val="Normal"/>
    <w:autoRedefine/>
    <w:rsid w:val="008F68F1"/>
    <w:pPr>
      <w:ind w:left="1200" w:hanging="240"/>
    </w:pPr>
  </w:style>
  <w:style w:type="paragraph" w:styleId="Index6">
    <w:name w:val="index 6"/>
    <w:basedOn w:val="Normal"/>
    <w:next w:val="Normal"/>
    <w:autoRedefine/>
    <w:rsid w:val="008F68F1"/>
    <w:pPr>
      <w:ind w:left="1440" w:hanging="240"/>
    </w:pPr>
  </w:style>
  <w:style w:type="paragraph" w:styleId="Index7">
    <w:name w:val="index 7"/>
    <w:basedOn w:val="Normal"/>
    <w:next w:val="Normal"/>
    <w:autoRedefine/>
    <w:rsid w:val="008F68F1"/>
    <w:pPr>
      <w:ind w:left="1680" w:hanging="240"/>
    </w:pPr>
  </w:style>
  <w:style w:type="paragraph" w:styleId="Index8">
    <w:name w:val="index 8"/>
    <w:basedOn w:val="Normal"/>
    <w:next w:val="Normal"/>
    <w:autoRedefine/>
    <w:rsid w:val="008F68F1"/>
    <w:pPr>
      <w:ind w:left="1920" w:hanging="240"/>
    </w:pPr>
  </w:style>
  <w:style w:type="paragraph" w:styleId="Index9">
    <w:name w:val="index 9"/>
    <w:basedOn w:val="Normal"/>
    <w:next w:val="Normal"/>
    <w:autoRedefine/>
    <w:rsid w:val="008F68F1"/>
    <w:pPr>
      <w:ind w:left="2160" w:hanging="240"/>
    </w:pPr>
  </w:style>
  <w:style w:type="paragraph" w:styleId="IndexHeading">
    <w:name w:val="index heading"/>
    <w:basedOn w:val="Normal"/>
    <w:next w:val="Index1"/>
    <w:rsid w:val="008F68F1"/>
  </w:style>
  <w:style w:type="paragraph" w:styleId="List">
    <w:name w:val="List"/>
    <w:basedOn w:val="Normal"/>
    <w:rsid w:val="008F68F1"/>
    <w:pPr>
      <w:spacing w:after="240"/>
      <w:ind w:left="720" w:hanging="720"/>
    </w:pPr>
  </w:style>
  <w:style w:type="paragraph" w:styleId="ListNumber">
    <w:name w:val="List Number"/>
    <w:basedOn w:val="Normal"/>
    <w:rsid w:val="008F68F1"/>
    <w:pPr>
      <w:numPr>
        <w:numId w:val="7"/>
      </w:numPr>
      <w:tabs>
        <w:tab w:val="clear" w:pos="360"/>
      </w:tabs>
      <w:spacing w:after="240"/>
      <w:ind w:left="720" w:hanging="720"/>
    </w:pPr>
  </w:style>
  <w:style w:type="paragraph" w:customStyle="1" w:styleId="listnumber2">
    <w:name w:val="list number 2"/>
    <w:basedOn w:val="ListNumber"/>
    <w:rsid w:val="008F68F1"/>
    <w:pPr>
      <w:numPr>
        <w:numId w:val="6"/>
      </w:numPr>
    </w:pPr>
  </w:style>
  <w:style w:type="paragraph" w:styleId="NormalIndent">
    <w:name w:val="Normal Indent"/>
    <w:basedOn w:val="Normal"/>
    <w:link w:val="NormalIndentChar"/>
    <w:rsid w:val="008F68F1"/>
    <w:pPr>
      <w:spacing w:after="240"/>
      <w:ind w:left="720"/>
    </w:pPr>
  </w:style>
  <w:style w:type="paragraph" w:customStyle="1" w:styleId="quote">
    <w:name w:val="quote"/>
    <w:basedOn w:val="DoubleIndent"/>
    <w:next w:val="DoubleSpace"/>
    <w:rsid w:val="008F68F1"/>
  </w:style>
  <w:style w:type="paragraph" w:customStyle="1" w:styleId="Sigline">
    <w:name w:val="Sig line"/>
    <w:basedOn w:val="Normal"/>
    <w:rsid w:val="008F68F1"/>
    <w:pPr>
      <w:ind w:left="3960"/>
    </w:pPr>
  </w:style>
  <w:style w:type="paragraph" w:styleId="TOC1">
    <w:name w:val="toc 1"/>
    <w:basedOn w:val="Normal"/>
    <w:next w:val="Normal"/>
    <w:rsid w:val="008F68F1"/>
    <w:pPr>
      <w:spacing w:after="240"/>
      <w:ind w:left="720" w:hanging="720"/>
    </w:pPr>
    <w:rPr>
      <w:caps/>
    </w:rPr>
  </w:style>
  <w:style w:type="paragraph" w:styleId="TOC2">
    <w:name w:val="toc 2"/>
    <w:basedOn w:val="Normal"/>
    <w:next w:val="Normal"/>
    <w:rsid w:val="008F68F1"/>
    <w:pPr>
      <w:tabs>
        <w:tab w:val="left" w:pos="720"/>
        <w:tab w:val="right" w:leader="dot" w:pos="9350"/>
      </w:tabs>
      <w:spacing w:after="240"/>
      <w:ind w:left="1440" w:hanging="720"/>
    </w:pPr>
    <w:rPr>
      <w:noProof/>
    </w:rPr>
  </w:style>
  <w:style w:type="paragraph" w:styleId="TOC3">
    <w:name w:val="toc 3"/>
    <w:basedOn w:val="Normal"/>
    <w:next w:val="Normal"/>
    <w:rsid w:val="008F68F1"/>
    <w:pPr>
      <w:spacing w:after="240"/>
      <w:ind w:left="2160" w:hanging="720"/>
    </w:pPr>
  </w:style>
  <w:style w:type="paragraph" w:styleId="TOC4">
    <w:name w:val="toc 4"/>
    <w:basedOn w:val="Normal"/>
    <w:next w:val="Normal"/>
    <w:rsid w:val="008F68F1"/>
    <w:pPr>
      <w:spacing w:after="240"/>
      <w:ind w:left="2880" w:hanging="720"/>
    </w:pPr>
  </w:style>
  <w:style w:type="paragraph" w:styleId="TOC5">
    <w:name w:val="toc 5"/>
    <w:basedOn w:val="Normal"/>
    <w:next w:val="Normal"/>
    <w:rsid w:val="008F68F1"/>
    <w:pPr>
      <w:spacing w:after="240"/>
      <w:ind w:left="3600" w:hanging="720"/>
    </w:pPr>
  </w:style>
  <w:style w:type="paragraph" w:styleId="TOC6">
    <w:name w:val="toc 6"/>
    <w:basedOn w:val="Normal"/>
    <w:next w:val="Normal"/>
    <w:rsid w:val="008F68F1"/>
    <w:pPr>
      <w:tabs>
        <w:tab w:val="right" w:leader="dot" w:pos="9360"/>
      </w:tabs>
      <w:spacing w:after="120"/>
      <w:ind w:left="4320" w:hanging="720"/>
    </w:pPr>
  </w:style>
  <w:style w:type="paragraph" w:styleId="TOC7">
    <w:name w:val="toc 7"/>
    <w:basedOn w:val="Normal"/>
    <w:next w:val="Normal"/>
    <w:rsid w:val="008F68F1"/>
    <w:pPr>
      <w:tabs>
        <w:tab w:val="right" w:leader="dot" w:pos="9360"/>
      </w:tabs>
      <w:spacing w:after="120"/>
      <w:ind w:left="5040" w:hanging="720"/>
    </w:pPr>
  </w:style>
  <w:style w:type="paragraph" w:styleId="TOC8">
    <w:name w:val="toc 8"/>
    <w:basedOn w:val="Normal"/>
    <w:next w:val="Normal"/>
    <w:rsid w:val="008F68F1"/>
    <w:pPr>
      <w:tabs>
        <w:tab w:val="right" w:leader="dot" w:pos="9360"/>
      </w:tabs>
      <w:spacing w:after="120"/>
      <w:ind w:left="5760" w:hanging="720"/>
    </w:pPr>
  </w:style>
  <w:style w:type="paragraph" w:styleId="TOC9">
    <w:name w:val="toc 9"/>
    <w:basedOn w:val="Normal"/>
    <w:next w:val="Normal"/>
    <w:rsid w:val="008F68F1"/>
    <w:pPr>
      <w:tabs>
        <w:tab w:val="right" w:leader="dot" w:pos="9360"/>
      </w:tabs>
      <w:spacing w:after="120"/>
      <w:ind w:left="6480" w:hanging="720"/>
    </w:pPr>
  </w:style>
  <w:style w:type="character" w:customStyle="1" w:styleId="Heading1Char">
    <w:name w:val="Heading 1 Char"/>
    <w:basedOn w:val="DefaultParagraphFont"/>
    <w:link w:val="Heading1"/>
    <w:rsid w:val="00B275A7"/>
    <w:rPr>
      <w:b/>
      <w:caps/>
      <w:kern w:val="28"/>
      <w:sz w:val="26"/>
      <w:lang w:val="en-US" w:eastAsia="en-US" w:bidi="ar-SA"/>
    </w:rPr>
  </w:style>
  <w:style w:type="character" w:customStyle="1" w:styleId="NormalIndentChar">
    <w:name w:val="Normal Indent Char"/>
    <w:basedOn w:val="DefaultParagraphFont"/>
    <w:link w:val="NormalIndent"/>
    <w:rsid w:val="00512D3F"/>
    <w:rPr>
      <w:sz w:val="26"/>
      <w:lang w:val="en-US" w:eastAsia="en-US" w:bidi="ar-SA"/>
    </w:rPr>
  </w:style>
  <w:style w:type="paragraph" w:customStyle="1" w:styleId="Bullet3">
    <w:name w:val="Bullet 3"/>
    <w:basedOn w:val="Normal"/>
    <w:rsid w:val="00512D3F"/>
    <w:pPr>
      <w:numPr>
        <w:ilvl w:val="2"/>
        <w:numId w:val="8"/>
      </w:numPr>
      <w:spacing w:after="240"/>
    </w:pPr>
  </w:style>
  <w:style w:type="paragraph" w:customStyle="1" w:styleId="Bullet4">
    <w:name w:val="Bullet 4"/>
    <w:basedOn w:val="Normal"/>
    <w:rsid w:val="00512D3F"/>
    <w:pPr>
      <w:numPr>
        <w:ilvl w:val="3"/>
        <w:numId w:val="8"/>
      </w:numPr>
      <w:tabs>
        <w:tab w:val="clear" w:pos="2880"/>
      </w:tabs>
      <w:spacing w:after="240"/>
      <w:ind w:left="2520"/>
    </w:pPr>
  </w:style>
  <w:style w:type="character" w:customStyle="1" w:styleId="ListBullet2Char">
    <w:name w:val="List Bullet 2 Char"/>
    <w:basedOn w:val="DefaultParagraphFont"/>
    <w:link w:val="ListBullet2"/>
    <w:rsid w:val="00512D3F"/>
    <w:rPr>
      <w:sz w:val="26"/>
      <w:lang w:val="en-US" w:eastAsia="en-US" w:bidi="ar-SA"/>
    </w:rPr>
  </w:style>
</w:styles>
</file>

<file path=word/webSettings.xml><?xml version="1.0" encoding="utf-8"?>
<w:webSettings xmlns:r="http://schemas.openxmlformats.org/officeDocument/2006/relationships" xmlns:w="http://schemas.openxmlformats.org/wordprocessingml/2006/main">
  <w:divs>
    <w:div w:id="62610671">
      <w:bodyDiv w:val="1"/>
      <w:marLeft w:val="0"/>
      <w:marRight w:val="0"/>
      <w:marTop w:val="0"/>
      <w:marBottom w:val="0"/>
      <w:divBdr>
        <w:top w:val="none" w:sz="0" w:space="0" w:color="auto"/>
        <w:left w:val="none" w:sz="0" w:space="0" w:color="auto"/>
        <w:bottom w:val="none" w:sz="0" w:space="0" w:color="auto"/>
        <w:right w:val="none" w:sz="0" w:space="0" w:color="auto"/>
      </w:divBdr>
    </w:div>
    <w:div w:id="122508621">
      <w:bodyDiv w:val="1"/>
      <w:marLeft w:val="0"/>
      <w:marRight w:val="0"/>
      <w:marTop w:val="0"/>
      <w:marBottom w:val="0"/>
      <w:divBdr>
        <w:top w:val="none" w:sz="0" w:space="0" w:color="auto"/>
        <w:left w:val="none" w:sz="0" w:space="0" w:color="auto"/>
        <w:bottom w:val="none" w:sz="0" w:space="0" w:color="auto"/>
        <w:right w:val="none" w:sz="0" w:space="0" w:color="auto"/>
      </w:divBdr>
      <w:divsChild>
        <w:div w:id="1638602210">
          <w:marLeft w:val="0"/>
          <w:marRight w:val="0"/>
          <w:marTop w:val="0"/>
          <w:marBottom w:val="0"/>
          <w:divBdr>
            <w:top w:val="none" w:sz="0" w:space="0" w:color="auto"/>
            <w:left w:val="none" w:sz="0" w:space="0" w:color="auto"/>
            <w:bottom w:val="none" w:sz="0" w:space="0" w:color="auto"/>
            <w:right w:val="none" w:sz="0" w:space="0" w:color="auto"/>
          </w:divBdr>
        </w:div>
      </w:divsChild>
    </w:div>
    <w:div w:id="374473134">
      <w:bodyDiv w:val="1"/>
      <w:marLeft w:val="0"/>
      <w:marRight w:val="0"/>
      <w:marTop w:val="0"/>
      <w:marBottom w:val="0"/>
      <w:divBdr>
        <w:top w:val="none" w:sz="0" w:space="0" w:color="auto"/>
        <w:left w:val="none" w:sz="0" w:space="0" w:color="auto"/>
        <w:bottom w:val="none" w:sz="0" w:space="0" w:color="auto"/>
        <w:right w:val="none" w:sz="0" w:space="0" w:color="auto"/>
      </w:divBdr>
    </w:div>
    <w:div w:id="551699607">
      <w:bodyDiv w:val="1"/>
      <w:marLeft w:val="0"/>
      <w:marRight w:val="0"/>
      <w:marTop w:val="0"/>
      <w:marBottom w:val="0"/>
      <w:divBdr>
        <w:top w:val="none" w:sz="0" w:space="0" w:color="auto"/>
        <w:left w:val="none" w:sz="0" w:space="0" w:color="auto"/>
        <w:bottom w:val="none" w:sz="0" w:space="0" w:color="auto"/>
        <w:right w:val="none" w:sz="0" w:space="0" w:color="auto"/>
      </w:divBdr>
      <w:divsChild>
        <w:div w:id="725110320">
          <w:marLeft w:val="0"/>
          <w:marRight w:val="0"/>
          <w:marTop w:val="0"/>
          <w:marBottom w:val="0"/>
          <w:divBdr>
            <w:top w:val="none" w:sz="0" w:space="0" w:color="auto"/>
            <w:left w:val="none" w:sz="0" w:space="0" w:color="auto"/>
            <w:bottom w:val="none" w:sz="0" w:space="0" w:color="auto"/>
            <w:right w:val="none" w:sz="0" w:space="0" w:color="auto"/>
          </w:divBdr>
          <w:divsChild>
            <w:div w:id="896626881">
              <w:marLeft w:val="0"/>
              <w:marRight w:val="0"/>
              <w:marTop w:val="0"/>
              <w:marBottom w:val="0"/>
              <w:divBdr>
                <w:top w:val="none" w:sz="0" w:space="0" w:color="auto"/>
                <w:left w:val="none" w:sz="0" w:space="0" w:color="auto"/>
                <w:bottom w:val="none" w:sz="0" w:space="0" w:color="auto"/>
                <w:right w:val="none" w:sz="0" w:space="0" w:color="auto"/>
              </w:divBdr>
            </w:div>
            <w:div w:id="106614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4389">
      <w:bodyDiv w:val="1"/>
      <w:marLeft w:val="0"/>
      <w:marRight w:val="0"/>
      <w:marTop w:val="0"/>
      <w:marBottom w:val="0"/>
      <w:divBdr>
        <w:top w:val="none" w:sz="0" w:space="0" w:color="auto"/>
        <w:left w:val="none" w:sz="0" w:space="0" w:color="auto"/>
        <w:bottom w:val="none" w:sz="0" w:space="0" w:color="auto"/>
        <w:right w:val="none" w:sz="0" w:space="0" w:color="auto"/>
      </w:divBdr>
      <w:divsChild>
        <w:div w:id="167062178">
          <w:marLeft w:val="0"/>
          <w:marRight w:val="0"/>
          <w:marTop w:val="0"/>
          <w:marBottom w:val="0"/>
          <w:divBdr>
            <w:top w:val="none" w:sz="0" w:space="0" w:color="auto"/>
            <w:left w:val="none" w:sz="0" w:space="0" w:color="auto"/>
            <w:bottom w:val="none" w:sz="0" w:space="0" w:color="auto"/>
            <w:right w:val="none" w:sz="0" w:space="0" w:color="auto"/>
          </w:divBdr>
          <w:divsChild>
            <w:div w:id="433717761">
              <w:marLeft w:val="0"/>
              <w:marRight w:val="0"/>
              <w:marTop w:val="0"/>
              <w:marBottom w:val="0"/>
              <w:divBdr>
                <w:top w:val="none" w:sz="0" w:space="0" w:color="auto"/>
                <w:left w:val="none" w:sz="0" w:space="0" w:color="auto"/>
                <w:bottom w:val="none" w:sz="0" w:space="0" w:color="auto"/>
                <w:right w:val="none" w:sz="0" w:space="0" w:color="auto"/>
              </w:divBdr>
            </w:div>
            <w:div w:id="1311405171">
              <w:marLeft w:val="0"/>
              <w:marRight w:val="0"/>
              <w:marTop w:val="0"/>
              <w:marBottom w:val="0"/>
              <w:divBdr>
                <w:top w:val="none" w:sz="0" w:space="0" w:color="auto"/>
                <w:left w:val="none" w:sz="0" w:space="0" w:color="auto"/>
                <w:bottom w:val="none" w:sz="0" w:space="0" w:color="auto"/>
                <w:right w:val="none" w:sz="0" w:space="0" w:color="auto"/>
              </w:divBdr>
            </w:div>
            <w:div w:id="1703701493">
              <w:marLeft w:val="0"/>
              <w:marRight w:val="0"/>
              <w:marTop w:val="0"/>
              <w:marBottom w:val="0"/>
              <w:divBdr>
                <w:top w:val="none" w:sz="0" w:space="0" w:color="auto"/>
                <w:left w:val="none" w:sz="0" w:space="0" w:color="auto"/>
                <w:bottom w:val="none" w:sz="0" w:space="0" w:color="auto"/>
                <w:right w:val="none" w:sz="0" w:space="0" w:color="auto"/>
              </w:divBdr>
            </w:div>
            <w:div w:id="1785810019">
              <w:marLeft w:val="0"/>
              <w:marRight w:val="0"/>
              <w:marTop w:val="0"/>
              <w:marBottom w:val="0"/>
              <w:divBdr>
                <w:top w:val="none" w:sz="0" w:space="0" w:color="auto"/>
                <w:left w:val="none" w:sz="0" w:space="0" w:color="auto"/>
                <w:bottom w:val="none" w:sz="0" w:space="0" w:color="auto"/>
                <w:right w:val="none" w:sz="0" w:space="0" w:color="auto"/>
              </w:divBdr>
            </w:div>
            <w:div w:id="21221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03191">
      <w:bodyDiv w:val="1"/>
      <w:marLeft w:val="0"/>
      <w:marRight w:val="0"/>
      <w:marTop w:val="0"/>
      <w:marBottom w:val="0"/>
      <w:divBdr>
        <w:top w:val="none" w:sz="0" w:space="0" w:color="auto"/>
        <w:left w:val="none" w:sz="0" w:space="0" w:color="auto"/>
        <w:bottom w:val="none" w:sz="0" w:space="0" w:color="auto"/>
        <w:right w:val="none" w:sz="0" w:space="0" w:color="auto"/>
      </w:divBdr>
      <w:divsChild>
        <w:div w:id="1222401919">
          <w:marLeft w:val="0"/>
          <w:marRight w:val="0"/>
          <w:marTop w:val="0"/>
          <w:marBottom w:val="0"/>
          <w:divBdr>
            <w:top w:val="none" w:sz="0" w:space="0" w:color="auto"/>
            <w:left w:val="none" w:sz="0" w:space="0" w:color="auto"/>
            <w:bottom w:val="none" w:sz="0" w:space="0" w:color="auto"/>
            <w:right w:val="none" w:sz="0" w:space="0" w:color="auto"/>
          </w:divBdr>
          <w:divsChild>
            <w:div w:id="43792379">
              <w:marLeft w:val="0"/>
              <w:marRight w:val="0"/>
              <w:marTop w:val="0"/>
              <w:marBottom w:val="0"/>
              <w:divBdr>
                <w:top w:val="none" w:sz="0" w:space="0" w:color="auto"/>
                <w:left w:val="none" w:sz="0" w:space="0" w:color="auto"/>
                <w:bottom w:val="none" w:sz="0" w:space="0" w:color="auto"/>
                <w:right w:val="none" w:sz="0" w:space="0" w:color="auto"/>
              </w:divBdr>
            </w:div>
            <w:div w:id="263996682">
              <w:marLeft w:val="0"/>
              <w:marRight w:val="0"/>
              <w:marTop w:val="0"/>
              <w:marBottom w:val="0"/>
              <w:divBdr>
                <w:top w:val="none" w:sz="0" w:space="0" w:color="auto"/>
                <w:left w:val="none" w:sz="0" w:space="0" w:color="auto"/>
                <w:bottom w:val="none" w:sz="0" w:space="0" w:color="auto"/>
                <w:right w:val="none" w:sz="0" w:space="0" w:color="auto"/>
              </w:divBdr>
            </w:div>
            <w:div w:id="305009168">
              <w:marLeft w:val="0"/>
              <w:marRight w:val="0"/>
              <w:marTop w:val="0"/>
              <w:marBottom w:val="0"/>
              <w:divBdr>
                <w:top w:val="none" w:sz="0" w:space="0" w:color="auto"/>
                <w:left w:val="none" w:sz="0" w:space="0" w:color="auto"/>
                <w:bottom w:val="none" w:sz="0" w:space="0" w:color="auto"/>
                <w:right w:val="none" w:sz="0" w:space="0" w:color="auto"/>
              </w:divBdr>
            </w:div>
            <w:div w:id="4534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5976">
      <w:bodyDiv w:val="1"/>
      <w:marLeft w:val="0"/>
      <w:marRight w:val="0"/>
      <w:marTop w:val="0"/>
      <w:marBottom w:val="0"/>
      <w:divBdr>
        <w:top w:val="none" w:sz="0" w:space="0" w:color="auto"/>
        <w:left w:val="none" w:sz="0" w:space="0" w:color="auto"/>
        <w:bottom w:val="none" w:sz="0" w:space="0" w:color="auto"/>
        <w:right w:val="none" w:sz="0" w:space="0" w:color="auto"/>
      </w:divBdr>
    </w:div>
    <w:div w:id="1146357040">
      <w:bodyDiv w:val="1"/>
      <w:marLeft w:val="0"/>
      <w:marRight w:val="0"/>
      <w:marTop w:val="0"/>
      <w:marBottom w:val="0"/>
      <w:divBdr>
        <w:top w:val="none" w:sz="0" w:space="0" w:color="auto"/>
        <w:left w:val="none" w:sz="0" w:space="0" w:color="auto"/>
        <w:bottom w:val="none" w:sz="0" w:space="0" w:color="auto"/>
        <w:right w:val="none" w:sz="0" w:space="0" w:color="auto"/>
      </w:divBdr>
      <w:divsChild>
        <w:div w:id="196816427">
          <w:marLeft w:val="0"/>
          <w:marRight w:val="0"/>
          <w:marTop w:val="0"/>
          <w:marBottom w:val="0"/>
          <w:divBdr>
            <w:top w:val="none" w:sz="0" w:space="0" w:color="auto"/>
            <w:left w:val="none" w:sz="0" w:space="0" w:color="auto"/>
            <w:bottom w:val="none" w:sz="0" w:space="0" w:color="auto"/>
            <w:right w:val="none" w:sz="0" w:space="0" w:color="auto"/>
          </w:divBdr>
          <w:divsChild>
            <w:div w:id="871768076">
              <w:marLeft w:val="0"/>
              <w:marRight w:val="0"/>
              <w:marTop w:val="0"/>
              <w:marBottom w:val="0"/>
              <w:divBdr>
                <w:top w:val="none" w:sz="0" w:space="0" w:color="auto"/>
                <w:left w:val="none" w:sz="0" w:space="0" w:color="auto"/>
                <w:bottom w:val="none" w:sz="0" w:space="0" w:color="auto"/>
                <w:right w:val="none" w:sz="0" w:space="0" w:color="auto"/>
              </w:divBdr>
            </w:div>
            <w:div w:id="1425571568">
              <w:marLeft w:val="0"/>
              <w:marRight w:val="0"/>
              <w:marTop w:val="0"/>
              <w:marBottom w:val="0"/>
              <w:divBdr>
                <w:top w:val="none" w:sz="0" w:space="0" w:color="auto"/>
                <w:left w:val="none" w:sz="0" w:space="0" w:color="auto"/>
                <w:bottom w:val="none" w:sz="0" w:space="0" w:color="auto"/>
                <w:right w:val="none" w:sz="0" w:space="0" w:color="auto"/>
              </w:divBdr>
            </w:div>
            <w:div w:id="1454441559">
              <w:marLeft w:val="0"/>
              <w:marRight w:val="0"/>
              <w:marTop w:val="0"/>
              <w:marBottom w:val="0"/>
              <w:divBdr>
                <w:top w:val="none" w:sz="0" w:space="0" w:color="auto"/>
                <w:left w:val="none" w:sz="0" w:space="0" w:color="auto"/>
                <w:bottom w:val="none" w:sz="0" w:space="0" w:color="auto"/>
                <w:right w:val="none" w:sz="0" w:space="0" w:color="auto"/>
              </w:divBdr>
            </w:div>
            <w:div w:id="18615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25829">
      <w:bodyDiv w:val="1"/>
      <w:marLeft w:val="0"/>
      <w:marRight w:val="0"/>
      <w:marTop w:val="0"/>
      <w:marBottom w:val="0"/>
      <w:divBdr>
        <w:top w:val="none" w:sz="0" w:space="0" w:color="auto"/>
        <w:left w:val="none" w:sz="0" w:space="0" w:color="auto"/>
        <w:bottom w:val="none" w:sz="0" w:space="0" w:color="auto"/>
        <w:right w:val="none" w:sz="0" w:space="0" w:color="auto"/>
      </w:divBdr>
      <w:divsChild>
        <w:div w:id="345912246">
          <w:marLeft w:val="0"/>
          <w:marRight w:val="0"/>
          <w:marTop w:val="0"/>
          <w:marBottom w:val="0"/>
          <w:divBdr>
            <w:top w:val="none" w:sz="0" w:space="0" w:color="auto"/>
            <w:left w:val="none" w:sz="0" w:space="0" w:color="auto"/>
            <w:bottom w:val="none" w:sz="0" w:space="0" w:color="auto"/>
            <w:right w:val="none" w:sz="0" w:space="0" w:color="auto"/>
          </w:divBdr>
        </w:div>
      </w:divsChild>
    </w:div>
    <w:div w:id="1709719407">
      <w:bodyDiv w:val="1"/>
      <w:marLeft w:val="0"/>
      <w:marRight w:val="0"/>
      <w:marTop w:val="0"/>
      <w:marBottom w:val="0"/>
      <w:divBdr>
        <w:top w:val="none" w:sz="0" w:space="0" w:color="auto"/>
        <w:left w:val="none" w:sz="0" w:space="0" w:color="auto"/>
        <w:bottom w:val="none" w:sz="0" w:space="0" w:color="auto"/>
        <w:right w:val="none" w:sz="0" w:space="0" w:color="auto"/>
      </w:divBdr>
      <w:divsChild>
        <w:div w:id="1230116751">
          <w:marLeft w:val="0"/>
          <w:marRight w:val="0"/>
          <w:marTop w:val="0"/>
          <w:marBottom w:val="0"/>
          <w:divBdr>
            <w:top w:val="none" w:sz="0" w:space="0" w:color="auto"/>
            <w:left w:val="none" w:sz="0" w:space="0" w:color="auto"/>
            <w:bottom w:val="none" w:sz="0" w:space="0" w:color="auto"/>
            <w:right w:val="none" w:sz="0" w:space="0" w:color="auto"/>
          </w:divBdr>
        </w:div>
      </w:divsChild>
    </w:div>
    <w:div w:id="1721977634">
      <w:bodyDiv w:val="1"/>
      <w:marLeft w:val="0"/>
      <w:marRight w:val="0"/>
      <w:marTop w:val="0"/>
      <w:marBottom w:val="0"/>
      <w:divBdr>
        <w:top w:val="none" w:sz="0" w:space="0" w:color="auto"/>
        <w:left w:val="none" w:sz="0" w:space="0" w:color="auto"/>
        <w:bottom w:val="none" w:sz="0" w:space="0" w:color="auto"/>
        <w:right w:val="none" w:sz="0" w:space="0" w:color="auto"/>
      </w:divBdr>
    </w:div>
    <w:div w:id="2074233317">
      <w:bodyDiv w:val="1"/>
      <w:marLeft w:val="0"/>
      <w:marRight w:val="0"/>
      <w:marTop w:val="0"/>
      <w:marBottom w:val="0"/>
      <w:divBdr>
        <w:top w:val="none" w:sz="0" w:space="0" w:color="auto"/>
        <w:left w:val="none" w:sz="0" w:space="0" w:color="auto"/>
        <w:bottom w:val="none" w:sz="0" w:space="0" w:color="auto"/>
        <w:right w:val="none" w:sz="0" w:space="0" w:color="auto"/>
      </w:divBdr>
      <w:divsChild>
        <w:div w:id="1871792843">
          <w:marLeft w:val="0"/>
          <w:marRight w:val="0"/>
          <w:marTop w:val="0"/>
          <w:marBottom w:val="0"/>
          <w:divBdr>
            <w:top w:val="none" w:sz="0" w:space="0" w:color="auto"/>
            <w:left w:val="none" w:sz="0" w:space="0" w:color="auto"/>
            <w:bottom w:val="none" w:sz="0" w:space="0" w:color="auto"/>
            <w:right w:val="none" w:sz="0" w:space="0" w:color="auto"/>
          </w:divBdr>
          <w:divsChild>
            <w:div w:id="186874242">
              <w:marLeft w:val="0"/>
              <w:marRight w:val="0"/>
              <w:marTop w:val="0"/>
              <w:marBottom w:val="0"/>
              <w:divBdr>
                <w:top w:val="none" w:sz="0" w:space="0" w:color="auto"/>
                <w:left w:val="none" w:sz="0" w:space="0" w:color="auto"/>
                <w:bottom w:val="none" w:sz="0" w:space="0" w:color="auto"/>
                <w:right w:val="none" w:sz="0" w:space="0" w:color="auto"/>
              </w:divBdr>
            </w:div>
            <w:div w:id="337345695">
              <w:marLeft w:val="0"/>
              <w:marRight w:val="0"/>
              <w:marTop w:val="0"/>
              <w:marBottom w:val="0"/>
              <w:divBdr>
                <w:top w:val="none" w:sz="0" w:space="0" w:color="auto"/>
                <w:left w:val="none" w:sz="0" w:space="0" w:color="auto"/>
                <w:bottom w:val="none" w:sz="0" w:space="0" w:color="auto"/>
                <w:right w:val="none" w:sz="0" w:space="0" w:color="auto"/>
              </w:divBdr>
            </w:div>
            <w:div w:id="397630404">
              <w:marLeft w:val="0"/>
              <w:marRight w:val="0"/>
              <w:marTop w:val="0"/>
              <w:marBottom w:val="0"/>
              <w:divBdr>
                <w:top w:val="none" w:sz="0" w:space="0" w:color="auto"/>
                <w:left w:val="none" w:sz="0" w:space="0" w:color="auto"/>
                <w:bottom w:val="none" w:sz="0" w:space="0" w:color="auto"/>
                <w:right w:val="none" w:sz="0" w:space="0" w:color="auto"/>
              </w:divBdr>
            </w:div>
            <w:div w:id="577521396">
              <w:marLeft w:val="0"/>
              <w:marRight w:val="0"/>
              <w:marTop w:val="0"/>
              <w:marBottom w:val="0"/>
              <w:divBdr>
                <w:top w:val="none" w:sz="0" w:space="0" w:color="auto"/>
                <w:left w:val="none" w:sz="0" w:space="0" w:color="auto"/>
                <w:bottom w:val="none" w:sz="0" w:space="0" w:color="auto"/>
                <w:right w:val="none" w:sz="0" w:space="0" w:color="auto"/>
              </w:divBdr>
            </w:div>
            <w:div w:id="611941852">
              <w:marLeft w:val="0"/>
              <w:marRight w:val="0"/>
              <w:marTop w:val="0"/>
              <w:marBottom w:val="0"/>
              <w:divBdr>
                <w:top w:val="none" w:sz="0" w:space="0" w:color="auto"/>
                <w:left w:val="none" w:sz="0" w:space="0" w:color="auto"/>
                <w:bottom w:val="none" w:sz="0" w:space="0" w:color="auto"/>
                <w:right w:val="none" w:sz="0" w:space="0" w:color="auto"/>
              </w:divBdr>
            </w:div>
            <w:div w:id="1079328375">
              <w:marLeft w:val="0"/>
              <w:marRight w:val="0"/>
              <w:marTop w:val="0"/>
              <w:marBottom w:val="0"/>
              <w:divBdr>
                <w:top w:val="none" w:sz="0" w:space="0" w:color="auto"/>
                <w:left w:val="none" w:sz="0" w:space="0" w:color="auto"/>
                <w:bottom w:val="none" w:sz="0" w:space="0" w:color="auto"/>
                <w:right w:val="none" w:sz="0" w:space="0" w:color="auto"/>
              </w:divBdr>
            </w:div>
            <w:div w:id="1680309512">
              <w:marLeft w:val="0"/>
              <w:marRight w:val="0"/>
              <w:marTop w:val="0"/>
              <w:marBottom w:val="0"/>
              <w:divBdr>
                <w:top w:val="none" w:sz="0" w:space="0" w:color="auto"/>
                <w:left w:val="none" w:sz="0" w:space="0" w:color="auto"/>
                <w:bottom w:val="none" w:sz="0" w:space="0" w:color="auto"/>
                <w:right w:val="none" w:sz="0" w:space="0" w:color="auto"/>
              </w:divBdr>
            </w:div>
            <w:div w:id="1817523501">
              <w:marLeft w:val="0"/>
              <w:marRight w:val="0"/>
              <w:marTop w:val="0"/>
              <w:marBottom w:val="0"/>
              <w:divBdr>
                <w:top w:val="none" w:sz="0" w:space="0" w:color="auto"/>
                <w:left w:val="none" w:sz="0" w:space="0" w:color="auto"/>
                <w:bottom w:val="none" w:sz="0" w:space="0" w:color="auto"/>
                <w:right w:val="none" w:sz="0" w:space="0" w:color="auto"/>
              </w:divBdr>
            </w:div>
            <w:div w:id="214002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6958</Words>
  <Characters>39664</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I</vt:lpstr>
    </vt:vector>
  </TitlesOfParts>
  <Company> Gestalt-llc</Company>
  <LinksUpToDate>false</LinksUpToDate>
  <CharactersWithSpaces>46529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Richard Wodyka</dc:creator>
  <cp:keywords/>
  <dc:description/>
  <cp:lastModifiedBy>i29077</cp:lastModifiedBy>
  <cp:revision>2</cp:revision>
  <cp:lastPrinted>2007-11-08T22:34:00Z</cp:lastPrinted>
  <dcterms:created xsi:type="dcterms:W3CDTF">2010-12-22T18:40:00Z</dcterms:created>
  <dcterms:modified xsi:type="dcterms:W3CDTF">2010-12-22T18:40:00Z</dcterms:modified>
</cp:coreProperties>
</file>